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9FC" w:rsidRPr="002D09FC" w:rsidRDefault="002D09FC" w:rsidP="002D0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09FC" w:rsidRPr="002D09FC" w:rsidRDefault="002D09FC" w:rsidP="002D0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9FC">
        <w:rPr>
          <w:rFonts w:ascii="Times New Roman" w:hAnsi="Times New Roman" w:cs="Times New Roman"/>
          <w:sz w:val="24"/>
          <w:szCs w:val="24"/>
        </w:rPr>
        <w:t>Утверждено</w:t>
      </w:r>
    </w:p>
    <w:p w:rsidR="002D09FC" w:rsidRPr="002D09FC" w:rsidRDefault="002D09FC" w:rsidP="002D0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9FC">
        <w:rPr>
          <w:rFonts w:ascii="Times New Roman" w:hAnsi="Times New Roman" w:cs="Times New Roman"/>
          <w:sz w:val="24"/>
          <w:szCs w:val="24"/>
        </w:rPr>
        <w:t xml:space="preserve">Решением Правления СРО ААС </w:t>
      </w:r>
    </w:p>
    <w:p w:rsidR="002D09FC" w:rsidRPr="002D09FC" w:rsidRDefault="002D09FC" w:rsidP="002D09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09FC">
        <w:rPr>
          <w:rFonts w:ascii="Times New Roman" w:hAnsi="Times New Roman" w:cs="Times New Roman"/>
          <w:sz w:val="24"/>
          <w:szCs w:val="24"/>
        </w:rPr>
        <w:t>от 26.11.2019 года (протокол №</w:t>
      </w:r>
      <w:r w:rsidR="002A55BE">
        <w:rPr>
          <w:rFonts w:ascii="Times New Roman" w:hAnsi="Times New Roman" w:cs="Times New Roman"/>
          <w:sz w:val="24"/>
          <w:szCs w:val="24"/>
        </w:rPr>
        <w:t>417</w:t>
      </w:r>
      <w:bookmarkStart w:id="0" w:name="_GoBack"/>
      <w:bookmarkEnd w:id="0"/>
      <w:r w:rsidRPr="002D09FC">
        <w:rPr>
          <w:rFonts w:ascii="Times New Roman" w:hAnsi="Times New Roman" w:cs="Times New Roman"/>
          <w:sz w:val="24"/>
          <w:szCs w:val="24"/>
        </w:rPr>
        <w:t>)</w:t>
      </w:r>
    </w:p>
    <w:p w:rsidR="002D09FC" w:rsidRDefault="002D09FC" w:rsidP="00BE3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DC6" w:rsidRDefault="009C6DD3" w:rsidP="00BE3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DD3">
        <w:rPr>
          <w:rFonts w:ascii="Times New Roman" w:hAnsi="Times New Roman" w:cs="Times New Roman"/>
          <w:b/>
          <w:sz w:val="24"/>
          <w:szCs w:val="24"/>
        </w:rPr>
        <w:t>ПЕРЕЧЕНЬ МЕТОДИЧЕСКИХ МАТЕРИАЛОВ СРО ААС ПО ПОД/ФТ/ФРОМУ</w:t>
      </w:r>
    </w:p>
    <w:tbl>
      <w:tblPr>
        <w:tblW w:w="5107" w:type="pct"/>
        <w:tblInd w:w="5" w:type="dxa"/>
        <w:tblLook w:val="04A0" w:firstRow="1" w:lastRow="0" w:firstColumn="1" w:lastColumn="0" w:noHBand="0" w:noVBand="1"/>
      </w:tblPr>
      <w:tblGrid>
        <w:gridCol w:w="1462"/>
        <w:gridCol w:w="754"/>
        <w:gridCol w:w="8630"/>
      </w:tblGrid>
      <w:tr w:rsidR="005C5466" w:rsidRPr="005C5466" w:rsidTr="00BE3205">
        <w:trPr>
          <w:trHeight w:val="570"/>
          <w:tblHeader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</w:tr>
      <w:tr w:rsidR="005C5466" w:rsidRPr="005C5466" w:rsidTr="00BE3205">
        <w:trPr>
          <w:trHeight w:val="675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ААС_ПОД-ФТ 01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 оружия массового уничтожения</w:t>
            </w:r>
          </w:p>
        </w:tc>
      </w:tr>
      <w:tr w:rsidR="005C5466" w:rsidRPr="005C5466" w:rsidTr="00BE3205">
        <w:trPr>
          <w:trHeight w:val="303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1. Критерии и признаки необычных сделок</w:t>
            </w:r>
          </w:p>
        </w:tc>
      </w:tr>
      <w:tr w:rsidR="005C5466" w:rsidRPr="005C5466" w:rsidTr="00BE3205">
        <w:trPr>
          <w:trHeight w:val="267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2. Сообщение об операции с денежными средствами и иным имуществом</w:t>
            </w:r>
          </w:p>
        </w:tc>
      </w:tr>
      <w:tr w:rsidR="005C5466" w:rsidRPr="005C5466" w:rsidTr="00BE3205">
        <w:trPr>
          <w:trHeight w:val="271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ind w:right="6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3. Перечни лиц</w:t>
            </w:r>
          </w:p>
        </w:tc>
      </w:tr>
      <w:tr w:rsidR="005C5466" w:rsidRPr="005C5466" w:rsidTr="00BE3205">
        <w:trPr>
          <w:trHeight w:val="133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4. Факторы, влияющие на оценку риска клиента</w:t>
            </w:r>
          </w:p>
        </w:tc>
      </w:tr>
      <w:tr w:rsidR="005C5466" w:rsidRPr="005C5466" w:rsidTr="00BE3205">
        <w:trPr>
          <w:trHeight w:val="293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ААС_ПОД-ФТ 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Программа, определяющая организационные основы осуществления внутреннего контроля</w:t>
            </w:r>
          </w:p>
        </w:tc>
      </w:tr>
      <w:tr w:rsidR="005C5466" w:rsidRPr="005C5466" w:rsidTr="00BE3205">
        <w:trPr>
          <w:trHeight w:val="309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ААС_ПОД-ФТ 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идентификации клиентов, представителей клиентов и (или) выгодоприобретателей, а также бенефициарных владельцев</w:t>
            </w:r>
          </w:p>
        </w:tc>
      </w:tr>
      <w:tr w:rsidR="005C5466" w:rsidRPr="005C5466" w:rsidTr="00BE3205">
        <w:trPr>
          <w:trHeight w:val="414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ААС_ПОД-ФТ 04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оценки степени (уровня) риска совершения клиентом операций, связанных с легализацией (отмыванием) доходов, полученных преступным путем, и финансированием терроризма</w:t>
            </w:r>
          </w:p>
        </w:tc>
      </w:tr>
      <w:tr w:rsidR="005C5466" w:rsidRPr="005C5466" w:rsidTr="00BE3205">
        <w:trPr>
          <w:trHeight w:val="505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ААС_ПОД-ФТ 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выявления операций (сделок), имеющих признаки связи с легализацией (отмыванием) доходов, полученных преступным путем, или финансированием терроризма</w:t>
            </w:r>
          </w:p>
        </w:tc>
      </w:tr>
      <w:tr w:rsidR="005C5466" w:rsidRPr="005C5466" w:rsidTr="00BE3205">
        <w:trPr>
          <w:trHeight w:val="271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ААС_ПОД-ФТ 06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документального фиксирования информации;</w:t>
            </w:r>
          </w:p>
        </w:tc>
      </w:tr>
      <w:tr w:rsidR="005C5466" w:rsidRPr="005C5466" w:rsidTr="00BE3205">
        <w:trPr>
          <w:trHeight w:val="567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ААС_ПОД-ФТ 07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подготовки и обучения кадров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уничтожения;</w:t>
            </w:r>
          </w:p>
        </w:tc>
      </w:tr>
      <w:tr w:rsidR="005C5466" w:rsidRPr="005C5466" w:rsidTr="00BE3205">
        <w:trPr>
          <w:trHeight w:val="223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ААС_ПОД-ФТ 08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проверки осуществления внутреннего контроля;</w:t>
            </w:r>
          </w:p>
        </w:tc>
      </w:tr>
      <w:tr w:rsidR="005C5466" w:rsidRPr="005C5466" w:rsidTr="00BE3205">
        <w:trPr>
          <w:trHeight w:val="599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ААС_ПОД-ФТ 09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хранения информации и документов, полученных в результате реализации программ осуществления внутреннего контроля в целях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</w:t>
            </w:r>
          </w:p>
        </w:tc>
      </w:tr>
      <w:tr w:rsidR="005C5466" w:rsidRPr="005C5466" w:rsidTr="00BE3205">
        <w:trPr>
          <w:trHeight w:val="30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ААС_ПОД-ФТ 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изучения клиента при приеме на обслуживание и обслуживании</w:t>
            </w:r>
          </w:p>
        </w:tc>
      </w:tr>
      <w:tr w:rsidR="005C5466" w:rsidRPr="005C5466" w:rsidTr="00BE3205">
        <w:trPr>
          <w:trHeight w:val="30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ААС_ПОД-ФТ 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представления сведений в уполномоченный орган </w:t>
            </w:r>
          </w:p>
        </w:tc>
      </w:tr>
      <w:tr w:rsidR="005C5466" w:rsidRPr="005C5466" w:rsidTr="00BE3205">
        <w:trPr>
          <w:trHeight w:val="264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ААС_ПОД-ФТ 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66" w:rsidRPr="005C5466" w:rsidRDefault="00BE3205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C5466" w:rsidRPr="005C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рограмма, регламентирующая порядок применения мер по замораживанию (блокированию) денежных средств или иного имущества.</w:t>
            </w:r>
          </w:p>
        </w:tc>
      </w:tr>
      <w:tr w:rsidR="005C5466" w:rsidRPr="005C5466" w:rsidTr="00BE3205">
        <w:trPr>
          <w:trHeight w:val="30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ААС_ПОД-ФТ РД 1.1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 №1.1 Анкета (сведения о юридическом лице)</w:t>
            </w:r>
          </w:p>
        </w:tc>
      </w:tr>
      <w:tr w:rsidR="005C5466" w:rsidRPr="005C5466" w:rsidTr="00BE3205">
        <w:trPr>
          <w:trHeight w:val="30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ААС_ПОД-ФТ РД 1.2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 №1.2 Анкета (сведения о физическом лице)</w:t>
            </w:r>
          </w:p>
        </w:tc>
      </w:tr>
      <w:tr w:rsidR="005C5466" w:rsidRPr="005C5466" w:rsidTr="00BE3205">
        <w:trPr>
          <w:trHeight w:val="30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ААС_ПОД-ФТ РД 1.3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 №1.3 Анкета (сведения об иностранной структуре без образования юридического лица)</w:t>
            </w:r>
          </w:p>
        </w:tc>
      </w:tr>
      <w:tr w:rsidR="005C5466" w:rsidRPr="005C5466" w:rsidTr="00BE3205">
        <w:trPr>
          <w:trHeight w:val="479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ААС_ПОД-ФТ РД 1.4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466" w:rsidRPr="005C5466" w:rsidRDefault="005C5466" w:rsidP="002D0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РД№1.4 Анкета (сведения об индивидуальном предпринимателе, физическом лице, занимающемся в установленном законодательством Российской Федерации порядке частной практикой (ФЛ))</w:t>
            </w:r>
          </w:p>
        </w:tc>
      </w:tr>
      <w:tr w:rsidR="005C5466" w:rsidRPr="005C5466" w:rsidTr="00BE3205">
        <w:trPr>
          <w:trHeight w:val="30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ААС_ПОД-ФТ РД 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 2. Приказ на вводный инструктаж</w:t>
            </w:r>
          </w:p>
        </w:tc>
      </w:tr>
      <w:tr w:rsidR="005C5466" w:rsidRPr="005C5466" w:rsidTr="00BE3205">
        <w:trPr>
          <w:trHeight w:val="30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ААС_ПОД-ФТ РД 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РД 3. Приказ на дополнительный  инструктаж</w:t>
            </w:r>
          </w:p>
        </w:tc>
      </w:tr>
      <w:tr w:rsidR="005C5466" w:rsidRPr="005C5466" w:rsidTr="00BE3205">
        <w:trPr>
          <w:trHeight w:val="30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ААС_ПОД-ФТ РД 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на проверку знаний</w:t>
            </w:r>
          </w:p>
        </w:tc>
      </w:tr>
      <w:tr w:rsidR="005C5466" w:rsidRPr="005C5466" w:rsidTr="00BE3205">
        <w:trPr>
          <w:trHeight w:val="30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ААС_ПОД-ФТ РД 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на план-график проверки знаний</w:t>
            </w:r>
          </w:p>
        </w:tc>
      </w:tr>
      <w:tr w:rsidR="005C5466" w:rsidRPr="005C5466" w:rsidTr="00BE3205">
        <w:trPr>
          <w:trHeight w:val="30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ААС_ПОД-ФТ РД 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на СДЛ</w:t>
            </w:r>
          </w:p>
        </w:tc>
      </w:tr>
      <w:tr w:rsidR="005C5466" w:rsidRPr="005C5466" w:rsidTr="00BE3205">
        <w:trPr>
          <w:trHeight w:val="300"/>
        </w:trPr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66" w:rsidRPr="005C5466" w:rsidRDefault="005C5466" w:rsidP="00BE3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ААС_ПОД-ФТ РД 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5466" w:rsidRPr="005C5466" w:rsidRDefault="005C5466" w:rsidP="00BE3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54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Должностная инструкция СДЛ</w:t>
            </w:r>
          </w:p>
        </w:tc>
      </w:tr>
    </w:tbl>
    <w:p w:rsidR="009C6DD3" w:rsidRPr="005C5466" w:rsidRDefault="009C6DD3" w:rsidP="00BE3205">
      <w:pPr>
        <w:spacing w:after="0" w:line="240" w:lineRule="auto"/>
        <w:rPr>
          <w:sz w:val="20"/>
          <w:szCs w:val="20"/>
        </w:rPr>
      </w:pPr>
    </w:p>
    <w:sectPr w:rsidR="009C6DD3" w:rsidRPr="005C5466" w:rsidSect="002D09FC">
      <w:pgSz w:w="11906" w:h="16838"/>
      <w:pgMar w:top="568" w:right="568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78"/>
    <w:rsid w:val="002A55BE"/>
    <w:rsid w:val="002D09FC"/>
    <w:rsid w:val="005C5466"/>
    <w:rsid w:val="007B6109"/>
    <w:rsid w:val="00866578"/>
    <w:rsid w:val="009C6DD3"/>
    <w:rsid w:val="00BC75F6"/>
    <w:rsid w:val="00BE3205"/>
    <w:rsid w:val="00CD7DC6"/>
    <w:rsid w:val="00F3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37C6"/>
  <w15:chartTrackingRefBased/>
  <w15:docId w15:val="{1C03DFCC-D1AF-4501-BF68-6D0B3834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Кобозева</dc:creator>
  <cp:keywords/>
  <dc:description/>
  <cp:lastModifiedBy>Ольга А. Голубцова</cp:lastModifiedBy>
  <cp:revision>8</cp:revision>
  <dcterms:created xsi:type="dcterms:W3CDTF">2019-11-20T14:21:00Z</dcterms:created>
  <dcterms:modified xsi:type="dcterms:W3CDTF">2019-11-27T08:35:00Z</dcterms:modified>
</cp:coreProperties>
</file>