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2E" w:rsidRPr="000035B8" w:rsidRDefault="00E21B52" w:rsidP="008235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5B8">
        <w:rPr>
          <w:rFonts w:ascii="Times New Roman" w:hAnsi="Times New Roman" w:cs="Times New Roman"/>
          <w:b/>
          <w:sz w:val="26"/>
          <w:szCs w:val="26"/>
        </w:rPr>
        <w:t>План работы</w:t>
      </w:r>
      <w:r w:rsidR="00051234" w:rsidRPr="000035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154" w:rsidRPr="000035B8">
        <w:rPr>
          <w:rFonts w:ascii="Times New Roman" w:hAnsi="Times New Roman" w:cs="Times New Roman"/>
          <w:b/>
          <w:sz w:val="26"/>
          <w:szCs w:val="26"/>
        </w:rPr>
        <w:t xml:space="preserve">Комитета по </w:t>
      </w:r>
      <w:r w:rsidR="00E434C1" w:rsidRPr="000035B8">
        <w:rPr>
          <w:rFonts w:ascii="Times New Roman" w:hAnsi="Times New Roman" w:cs="Times New Roman"/>
          <w:b/>
          <w:sz w:val="26"/>
          <w:szCs w:val="26"/>
        </w:rPr>
        <w:t xml:space="preserve">информации СРО ААС </w:t>
      </w:r>
      <w:r w:rsidRPr="000035B8">
        <w:rPr>
          <w:rFonts w:ascii="Times New Roman" w:hAnsi="Times New Roman" w:cs="Times New Roman"/>
          <w:b/>
          <w:sz w:val="26"/>
          <w:szCs w:val="26"/>
        </w:rPr>
        <w:t>н</w:t>
      </w:r>
      <w:r w:rsidR="00806154" w:rsidRPr="000035B8">
        <w:rPr>
          <w:rFonts w:ascii="Times New Roman" w:hAnsi="Times New Roman" w:cs="Times New Roman"/>
          <w:b/>
          <w:sz w:val="26"/>
          <w:szCs w:val="26"/>
        </w:rPr>
        <w:t>а 20</w:t>
      </w:r>
      <w:r w:rsidR="00E434C1" w:rsidRPr="000035B8">
        <w:rPr>
          <w:rFonts w:ascii="Times New Roman" w:hAnsi="Times New Roman" w:cs="Times New Roman"/>
          <w:b/>
          <w:sz w:val="26"/>
          <w:szCs w:val="26"/>
        </w:rPr>
        <w:t>20</w:t>
      </w:r>
      <w:r w:rsidR="00806154" w:rsidRPr="000035B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06154" w:rsidRPr="000035B8" w:rsidRDefault="00806154" w:rsidP="0096312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7543"/>
        <w:gridCol w:w="3402"/>
        <w:gridCol w:w="3402"/>
      </w:tblGrid>
      <w:tr w:rsidR="000035B8" w:rsidRPr="000035B8" w:rsidTr="000035B8">
        <w:tc>
          <w:tcPr>
            <w:tcW w:w="532" w:type="dxa"/>
          </w:tcPr>
          <w:p w:rsidR="000035B8" w:rsidRPr="000035B8" w:rsidRDefault="000035B8" w:rsidP="0080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543" w:type="dxa"/>
          </w:tcPr>
          <w:p w:rsidR="000035B8" w:rsidRPr="000035B8" w:rsidRDefault="000035B8" w:rsidP="0080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402" w:type="dxa"/>
          </w:tcPr>
          <w:p w:rsidR="000035B8" w:rsidRPr="000035B8" w:rsidRDefault="000035B8" w:rsidP="0080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402" w:type="dxa"/>
          </w:tcPr>
          <w:p w:rsidR="000035B8" w:rsidRPr="000035B8" w:rsidRDefault="000035B8" w:rsidP="0080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частие в разработке и/или актуализации документов, регламентирующих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  <w:t xml:space="preserve">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п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я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с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н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из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>х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н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ен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 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ас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к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ры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ти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я,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п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е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с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т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вл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е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н</w:t>
            </w:r>
            <w:bookmarkStart w:id="0" w:name="_GoBack"/>
            <w:bookmarkEnd w:id="0"/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я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ин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>м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ци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СРО ААС,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ч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е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н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 ААС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935CD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внутренних документов на предмет внесения необходимых изменений.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935CD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актуализации внутренних документов.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В случае необходимости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беспечение раскрытия информации о СРО ААС, членах СРО ААС, деятельности СРО ААС и членов СРО ААС, подлежащей обязательному раскрытию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935CD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раскрытия на сайте информации, подлежащей обязательному раскрытию.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беспечение актуализации и обновления информации на сайте СРО ААС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актуальности информационного наполнения сайта.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беспечение информационного взаимодействия с государственными органами, в том числе с уполномоченным федеральным органом регулирования аудиторской деятельности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переписки СРО с госорганами, участие в подготовке ответов на запросы госорганов.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2533D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информации о конференциях и совещаниях, проводимых госорганами или с участием госорганов на предмет необходимости раскрытия на сайте соответствующей информации. Участие в подготовке такой информации.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2533DA" w:rsidP="002533DA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заимодействие со средствами массовой информации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Подготовка, корректировка, согласование новостей, пресс-релизов, размещение другой информации на сайте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2533D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размещения информации о деятельности СРО и аудиторской профессии в СМИ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2533DA" w:rsidP="002533DA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ропаганда повышения качества аудиторских услуг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2533D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размещения информации о необходимости повышения качества аудиторских услуг на сайте и СМИ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2533DA" w:rsidP="002533DA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рганизация информационного взаимодействия внутри СРО ААС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размещения информации о деятельности новых комитетов на сайте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B70EC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размещения информации о проведении съезда СРО, итоговых материалов съезда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 вопроса о необходимости организации работы форума на сайте СРО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B70ECD" w:rsidP="00B70ECD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одготовка и распространение информационно-аналитических и специализированных материалов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подготовке и распространении Вестника СРО ААС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Два раза в месяц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Селянина Е.Н.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пропаганде и популяризации  журнала Аудит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Чая В.Т.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Информационная поддержка </w:t>
            </w:r>
            <w:proofErr w:type="spellStart"/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рэнкинга</w:t>
            </w:r>
            <w:proofErr w:type="spellEnd"/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аудиторских организаций, проводимая журналом Аудит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0512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Рассмотрение вопроса о необходимости проведения </w:t>
            </w:r>
            <w:proofErr w:type="spellStart"/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рэнкинга</w:t>
            </w:r>
            <w:proofErr w:type="spellEnd"/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аудиторских организаций непосредственно СРО ААС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B70ECD" w:rsidP="00B70ECD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ная деятельность, связанная с информационно-аналитической работой, пропагандой развития профессии и деятельности СРО ААС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B70EC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поручений Правления СРО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В случае необходимости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</w:tbl>
    <w:p w:rsidR="00806154" w:rsidRPr="000035B8" w:rsidRDefault="00806154" w:rsidP="000512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35B8" w:rsidRPr="000035B8" w:rsidRDefault="000035B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035B8" w:rsidRPr="000035B8" w:rsidSect="0005123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5C" w:rsidRDefault="008C7A5C" w:rsidP="00505F3D">
      <w:pPr>
        <w:spacing w:after="0" w:line="240" w:lineRule="auto"/>
      </w:pPr>
      <w:r>
        <w:separator/>
      </w:r>
    </w:p>
  </w:endnote>
  <w:endnote w:type="continuationSeparator" w:id="0">
    <w:p w:rsidR="008C7A5C" w:rsidRDefault="008C7A5C" w:rsidP="0050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255349"/>
      <w:docPartObj>
        <w:docPartGallery w:val="Page Numbers (Bottom of Page)"/>
        <w:docPartUnique/>
      </w:docPartObj>
    </w:sdtPr>
    <w:sdtEndPr/>
    <w:sdtContent>
      <w:p w:rsidR="00505F3D" w:rsidRDefault="00505F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B8">
          <w:rPr>
            <w:noProof/>
          </w:rPr>
          <w:t>2</w:t>
        </w:r>
        <w:r>
          <w:fldChar w:fldCharType="end"/>
        </w:r>
      </w:p>
    </w:sdtContent>
  </w:sdt>
  <w:p w:rsidR="00505F3D" w:rsidRDefault="00505F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5C" w:rsidRDefault="008C7A5C" w:rsidP="00505F3D">
      <w:pPr>
        <w:spacing w:after="0" w:line="240" w:lineRule="auto"/>
      </w:pPr>
      <w:r>
        <w:separator/>
      </w:r>
    </w:p>
  </w:footnote>
  <w:footnote w:type="continuationSeparator" w:id="0">
    <w:p w:rsidR="008C7A5C" w:rsidRDefault="008C7A5C" w:rsidP="0050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26"/>
    <w:multiLevelType w:val="hybridMultilevel"/>
    <w:tmpl w:val="ADC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5DFB"/>
    <w:multiLevelType w:val="hybridMultilevel"/>
    <w:tmpl w:val="ADC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0BDA"/>
    <w:multiLevelType w:val="hybridMultilevel"/>
    <w:tmpl w:val="D024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89E"/>
    <w:multiLevelType w:val="hybridMultilevel"/>
    <w:tmpl w:val="22FC9B0A"/>
    <w:lvl w:ilvl="0" w:tplc="BB02C2E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86327B7"/>
    <w:multiLevelType w:val="hybridMultilevel"/>
    <w:tmpl w:val="96E6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54"/>
    <w:rsid w:val="000035B8"/>
    <w:rsid w:val="00011819"/>
    <w:rsid w:val="00013D12"/>
    <w:rsid w:val="00051234"/>
    <w:rsid w:val="000A0865"/>
    <w:rsid w:val="00103E60"/>
    <w:rsid w:val="001910AB"/>
    <w:rsid w:val="001C1E69"/>
    <w:rsid w:val="00222C14"/>
    <w:rsid w:val="002533DA"/>
    <w:rsid w:val="00282A81"/>
    <w:rsid w:val="002B16C2"/>
    <w:rsid w:val="002C00BA"/>
    <w:rsid w:val="00305837"/>
    <w:rsid w:val="003241F2"/>
    <w:rsid w:val="003367E0"/>
    <w:rsid w:val="00350728"/>
    <w:rsid w:val="00351018"/>
    <w:rsid w:val="003B6C94"/>
    <w:rsid w:val="003D102D"/>
    <w:rsid w:val="00414AA8"/>
    <w:rsid w:val="00427949"/>
    <w:rsid w:val="00437917"/>
    <w:rsid w:val="00442161"/>
    <w:rsid w:val="00457026"/>
    <w:rsid w:val="004962B1"/>
    <w:rsid w:val="004B32FA"/>
    <w:rsid w:val="004F053F"/>
    <w:rsid w:val="00505F3D"/>
    <w:rsid w:val="00536232"/>
    <w:rsid w:val="005B2845"/>
    <w:rsid w:val="005F27BD"/>
    <w:rsid w:val="005F458D"/>
    <w:rsid w:val="00690394"/>
    <w:rsid w:val="006F13DA"/>
    <w:rsid w:val="00715A94"/>
    <w:rsid w:val="00785FE6"/>
    <w:rsid w:val="007D39F7"/>
    <w:rsid w:val="007D4A9E"/>
    <w:rsid w:val="00800765"/>
    <w:rsid w:val="00802A93"/>
    <w:rsid w:val="00806154"/>
    <w:rsid w:val="00823546"/>
    <w:rsid w:val="00836ED2"/>
    <w:rsid w:val="00862EC1"/>
    <w:rsid w:val="008B6AE1"/>
    <w:rsid w:val="008C7A5C"/>
    <w:rsid w:val="008D7D87"/>
    <w:rsid w:val="008F7276"/>
    <w:rsid w:val="00905A02"/>
    <w:rsid w:val="00935CDF"/>
    <w:rsid w:val="0096312E"/>
    <w:rsid w:val="00983F94"/>
    <w:rsid w:val="009A3F0E"/>
    <w:rsid w:val="009E32B1"/>
    <w:rsid w:val="009F0251"/>
    <w:rsid w:val="009F2E70"/>
    <w:rsid w:val="00A2524E"/>
    <w:rsid w:val="00A337DB"/>
    <w:rsid w:val="00AD2E2D"/>
    <w:rsid w:val="00B70ECD"/>
    <w:rsid w:val="00B7510B"/>
    <w:rsid w:val="00B9345D"/>
    <w:rsid w:val="00BA21BB"/>
    <w:rsid w:val="00C31C67"/>
    <w:rsid w:val="00C57569"/>
    <w:rsid w:val="00CD340C"/>
    <w:rsid w:val="00CD7DDD"/>
    <w:rsid w:val="00D1062E"/>
    <w:rsid w:val="00D35604"/>
    <w:rsid w:val="00D35B8E"/>
    <w:rsid w:val="00D520E3"/>
    <w:rsid w:val="00D65330"/>
    <w:rsid w:val="00D74B76"/>
    <w:rsid w:val="00DA7DA8"/>
    <w:rsid w:val="00E21B52"/>
    <w:rsid w:val="00E3320E"/>
    <w:rsid w:val="00E434C1"/>
    <w:rsid w:val="00E8369F"/>
    <w:rsid w:val="00EF2215"/>
    <w:rsid w:val="00F07DE9"/>
    <w:rsid w:val="00F54922"/>
    <w:rsid w:val="00F75212"/>
    <w:rsid w:val="00F75D7E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CA60"/>
  <w15:docId w15:val="{33ABA32C-0139-4888-8B98-A12B1C4D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6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8061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F3D"/>
  </w:style>
  <w:style w:type="paragraph" w:styleId="a7">
    <w:name w:val="footer"/>
    <w:basedOn w:val="a"/>
    <w:link w:val="a8"/>
    <w:uiPriority w:val="99"/>
    <w:unhideWhenUsed/>
    <w:rsid w:val="005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F3D"/>
  </w:style>
  <w:style w:type="paragraph" w:styleId="a9">
    <w:name w:val="Balloon Text"/>
    <w:basedOn w:val="a"/>
    <w:link w:val="aa"/>
    <w:uiPriority w:val="99"/>
    <w:semiHidden/>
    <w:unhideWhenUsed/>
    <w:rsid w:val="008D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7B02-3A4B-45A6-BDC9-E87D27CB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Univers-Audit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Uvarenkov Dmitry</dc:creator>
  <cp:lastModifiedBy>Анна Чубинская</cp:lastModifiedBy>
  <cp:revision>3</cp:revision>
  <cp:lastPrinted>2013-03-05T13:20:00Z</cp:lastPrinted>
  <dcterms:created xsi:type="dcterms:W3CDTF">2020-08-18T12:23:00Z</dcterms:created>
  <dcterms:modified xsi:type="dcterms:W3CDTF">2020-08-18T12:47:00Z</dcterms:modified>
</cp:coreProperties>
</file>