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031535">
        <w:rPr>
          <w:b/>
          <w:sz w:val="26"/>
          <w:szCs w:val="26"/>
        </w:rPr>
        <w:t>22</w:t>
      </w:r>
      <w:r w:rsidR="00651985">
        <w:rPr>
          <w:b/>
          <w:sz w:val="26"/>
          <w:szCs w:val="26"/>
        </w:rPr>
        <w:t>5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651985">
        <w:rPr>
          <w:sz w:val="26"/>
          <w:szCs w:val="26"/>
          <w:lang w:val="ru-RU"/>
        </w:rPr>
        <w:t xml:space="preserve">     22</w:t>
      </w:r>
      <w:r w:rsidR="00031535">
        <w:rPr>
          <w:sz w:val="26"/>
          <w:szCs w:val="26"/>
          <w:lang w:val="ru-RU"/>
        </w:rPr>
        <w:t xml:space="preserve"> июл</w:t>
      </w:r>
      <w:r w:rsidR="002121A0">
        <w:rPr>
          <w:sz w:val="26"/>
          <w:szCs w:val="26"/>
          <w:lang w:val="ru-RU"/>
        </w:rPr>
        <w:t xml:space="preserve">я </w:t>
      </w:r>
      <w:r w:rsidR="0037496D">
        <w:rPr>
          <w:sz w:val="26"/>
          <w:szCs w:val="26"/>
        </w:rPr>
        <w:t>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236CC8">
        <w:rPr>
          <w:sz w:val="26"/>
          <w:szCs w:val="26"/>
          <w:lang w:val="ru-RU" w:eastAsia="ru-RU"/>
        </w:rPr>
        <w:t xml:space="preserve">Бутовский В.В., Голенко В.С., Горячева О.В., Гузов Ю.Н., </w:t>
      </w:r>
      <w:r w:rsidR="00CA2D85">
        <w:rPr>
          <w:sz w:val="26"/>
          <w:szCs w:val="26"/>
          <w:lang w:val="ru-RU" w:eastAsia="ru-RU"/>
        </w:rPr>
        <w:t xml:space="preserve">Жуков С.П., </w:t>
      </w:r>
      <w:r w:rsidR="00775BB6">
        <w:rPr>
          <w:sz w:val="26"/>
          <w:szCs w:val="26"/>
          <w:lang w:val="ru-RU" w:eastAsia="ru-RU"/>
        </w:rPr>
        <w:t xml:space="preserve">Кобозева Н.В., </w:t>
      </w:r>
      <w:r w:rsidR="00CA2D85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D5B18">
        <w:rPr>
          <w:sz w:val="26"/>
          <w:szCs w:val="26"/>
          <w:lang w:val="ru-RU" w:eastAsia="ru-RU"/>
        </w:rPr>
        <w:t xml:space="preserve">Кромин А.Ю., </w:t>
      </w:r>
      <w:r w:rsidR="00236CC8">
        <w:rPr>
          <w:sz w:val="26"/>
          <w:szCs w:val="26"/>
          <w:lang w:val="ru-RU" w:eastAsia="ru-RU"/>
        </w:rPr>
        <w:t xml:space="preserve">Майданчик М.И., </w:t>
      </w:r>
      <w:r w:rsidR="00031535">
        <w:rPr>
          <w:sz w:val="26"/>
          <w:szCs w:val="26"/>
          <w:lang w:val="ru-RU" w:eastAsia="ru-RU"/>
        </w:rPr>
        <w:t xml:space="preserve">Михайлович Т.Н., </w:t>
      </w:r>
      <w:r w:rsidR="00CA2D85">
        <w:rPr>
          <w:sz w:val="26"/>
          <w:szCs w:val="26"/>
          <w:lang w:val="ru-RU" w:eastAsia="ru-RU"/>
        </w:rPr>
        <w:t xml:space="preserve">Мухарева Е.В., </w:t>
      </w:r>
      <w:r w:rsidR="00031535">
        <w:rPr>
          <w:sz w:val="26"/>
          <w:szCs w:val="26"/>
          <w:lang w:val="ru-RU" w:eastAsia="ru-RU"/>
        </w:rPr>
        <w:t xml:space="preserve">Новиков Д.Б., Носова О.А., </w:t>
      </w:r>
      <w:r w:rsidR="00236CC8">
        <w:rPr>
          <w:sz w:val="26"/>
          <w:szCs w:val="26"/>
          <w:lang w:val="ru-RU" w:eastAsia="ru-RU"/>
        </w:rPr>
        <w:t xml:space="preserve">Подрезенко А.В., </w:t>
      </w:r>
      <w:r w:rsidR="002E3518">
        <w:rPr>
          <w:sz w:val="26"/>
          <w:szCs w:val="26"/>
          <w:lang w:val="ru-RU" w:eastAsia="ru-RU"/>
        </w:rPr>
        <w:t xml:space="preserve">Симакова М.Ю., </w:t>
      </w:r>
      <w:r w:rsidR="00072D6A">
        <w:rPr>
          <w:sz w:val="26"/>
          <w:szCs w:val="26"/>
          <w:lang w:val="ru-RU" w:eastAsia="ru-RU"/>
        </w:rPr>
        <w:t xml:space="preserve">Старовойтова Е.В., Суйц В.П., </w:t>
      </w:r>
      <w:r w:rsidR="009D1AF5">
        <w:rPr>
          <w:sz w:val="26"/>
          <w:szCs w:val="26"/>
          <w:lang w:val="ru-RU" w:eastAsia="ru-RU"/>
        </w:rPr>
        <w:t xml:space="preserve">Сюткина М.Г., </w:t>
      </w:r>
      <w:r w:rsidR="005A15D1" w:rsidRPr="008D5B18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D6511D" w:rsidP="00D651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832390">
        <w:rPr>
          <w:bCs/>
          <w:sz w:val="26"/>
          <w:szCs w:val="26"/>
        </w:rPr>
        <w:t>вления НП ААС при</w:t>
      </w:r>
      <w:r w:rsidR="00236CC8">
        <w:rPr>
          <w:bCs/>
          <w:sz w:val="26"/>
          <w:szCs w:val="26"/>
        </w:rPr>
        <w:t>няло участие 21</w:t>
      </w:r>
      <w:r>
        <w:rPr>
          <w:bCs/>
          <w:sz w:val="26"/>
          <w:szCs w:val="26"/>
        </w:rPr>
        <w:t xml:space="preserve"> из</w:t>
      </w:r>
      <w:r w:rsidR="00236CC8">
        <w:rPr>
          <w:bCs/>
          <w:sz w:val="26"/>
          <w:szCs w:val="26"/>
        </w:rPr>
        <w:t xml:space="preserve"> 29 человек, что составляет 72,4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236CC8">
        <w:rPr>
          <w:sz w:val="26"/>
          <w:szCs w:val="26"/>
        </w:rPr>
        <w:t>22</w:t>
      </w:r>
      <w:r w:rsidR="00A74895">
        <w:rPr>
          <w:sz w:val="26"/>
          <w:szCs w:val="26"/>
        </w:rPr>
        <w:t xml:space="preserve"> </w:t>
      </w:r>
      <w:r w:rsidR="00031535">
        <w:rPr>
          <w:sz w:val="26"/>
          <w:szCs w:val="26"/>
        </w:rPr>
        <w:t>июл</w:t>
      </w:r>
      <w:r w:rsidR="002121A0">
        <w:rPr>
          <w:sz w:val="26"/>
          <w:szCs w:val="26"/>
        </w:rPr>
        <w:t>я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9D1AF5" w:rsidRDefault="00775BB6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CA2D85">
        <w:rPr>
          <w:sz w:val="26"/>
          <w:szCs w:val="26"/>
        </w:rPr>
        <w:t xml:space="preserve"> смене статуса члена НП ААС</w:t>
      </w:r>
      <w:r>
        <w:rPr>
          <w:sz w:val="26"/>
          <w:szCs w:val="26"/>
        </w:rPr>
        <w:t>.</w:t>
      </w:r>
    </w:p>
    <w:p w:rsidR="00236CC8" w:rsidRDefault="00236CC8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приостановлении членства в НП ААС.</w:t>
      </w:r>
    </w:p>
    <w:p w:rsidR="00236CC8" w:rsidRDefault="00236CC8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аннулировании аттестата аудитора и исключении из членов НП ААС.</w:t>
      </w:r>
    </w:p>
    <w:p w:rsidR="00236CC8" w:rsidRPr="00236CC8" w:rsidRDefault="00236CC8" w:rsidP="00236CC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отложении рассмотрения заявления о выходе из членов НП ААС.</w:t>
      </w:r>
    </w:p>
    <w:p w:rsidR="001F106A" w:rsidRDefault="001F106A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236CC8" w:rsidRDefault="00236CC8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Об исключении из членов НП ААС и из реестра УМЦ НП ААС.</w:t>
      </w:r>
    </w:p>
    <w:p w:rsidR="00031535" w:rsidRDefault="00031535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нормативные документы НП ААС. 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sz w:val="26"/>
          <w:szCs w:val="26"/>
        </w:rPr>
        <w:t>О приеме в члены НП ААС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36CC8" w:rsidRPr="001239E8" w:rsidRDefault="00236CC8" w:rsidP="00236CC8">
      <w:pPr>
        <w:tabs>
          <w:tab w:val="left" w:pos="709"/>
        </w:tabs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Решили:</w:t>
      </w:r>
    </w:p>
    <w:p w:rsidR="00236CC8" w:rsidRPr="001C7488" w:rsidRDefault="00236CC8" w:rsidP="00236CC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1C7488">
        <w:rPr>
          <w:sz w:val="26"/>
          <w:szCs w:val="26"/>
        </w:rPr>
        <w:t>1.1. Принять в члены НП ААС 50 аудитор</w:t>
      </w:r>
      <w:r w:rsidR="001C7488" w:rsidRPr="001C7488">
        <w:rPr>
          <w:sz w:val="26"/>
          <w:szCs w:val="26"/>
        </w:rPr>
        <w:t>ов;</w:t>
      </w:r>
    </w:p>
    <w:p w:rsidR="00236CC8" w:rsidRPr="001C7488" w:rsidRDefault="00236CC8" w:rsidP="00236CC8">
      <w:pPr>
        <w:rPr>
          <w:sz w:val="26"/>
          <w:szCs w:val="26"/>
        </w:rPr>
      </w:pPr>
      <w:r w:rsidRPr="001C7488">
        <w:rPr>
          <w:sz w:val="26"/>
          <w:szCs w:val="26"/>
        </w:rPr>
        <w:t>1.2. Принять в члены НП</w:t>
      </w:r>
      <w:r w:rsidR="001C7488" w:rsidRPr="001C7488">
        <w:rPr>
          <w:sz w:val="26"/>
          <w:szCs w:val="26"/>
        </w:rPr>
        <w:t xml:space="preserve"> ААС 1 индивидуального аудитора;</w:t>
      </w:r>
    </w:p>
    <w:p w:rsidR="00236CC8" w:rsidRPr="001C7488" w:rsidRDefault="00236CC8" w:rsidP="00236CC8">
      <w:pPr>
        <w:rPr>
          <w:sz w:val="26"/>
          <w:szCs w:val="26"/>
        </w:rPr>
      </w:pPr>
      <w:r w:rsidRPr="001C7488">
        <w:rPr>
          <w:sz w:val="26"/>
          <w:szCs w:val="26"/>
        </w:rPr>
        <w:lastRenderedPageBreak/>
        <w:t>1.3. Принять в члены НП ААС 11 аудиторских организаций</w:t>
      </w:r>
      <w:r w:rsidR="001C7488" w:rsidRPr="001C7488">
        <w:rPr>
          <w:sz w:val="26"/>
          <w:szCs w:val="26"/>
        </w:rPr>
        <w:t>.</w:t>
      </w:r>
    </w:p>
    <w:p w:rsidR="00236CC8" w:rsidRPr="001239E8" w:rsidRDefault="00236CC8" w:rsidP="00236CC8">
      <w:pPr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Решение принято единогласно</w:t>
      </w:r>
    </w:p>
    <w:p w:rsidR="00236CC8" w:rsidRPr="001239E8" w:rsidRDefault="00236CC8" w:rsidP="00236CC8">
      <w:pPr>
        <w:jc w:val="both"/>
        <w:rPr>
          <w:b/>
          <w:sz w:val="26"/>
          <w:szCs w:val="26"/>
        </w:rPr>
      </w:pP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i/>
          <w:sz w:val="26"/>
          <w:szCs w:val="26"/>
          <w:u w:val="single"/>
        </w:rPr>
        <w:t>По второму вопросу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1239E8">
        <w:rPr>
          <w:b/>
          <w:sz w:val="26"/>
          <w:szCs w:val="26"/>
        </w:rPr>
        <w:t xml:space="preserve">О смене статуса члена НП ААС </w:t>
      </w: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Решили:</w:t>
      </w:r>
    </w:p>
    <w:p w:rsidR="00236CC8" w:rsidRPr="001C7488" w:rsidRDefault="00236CC8" w:rsidP="001C7488">
      <w:pPr>
        <w:jc w:val="both"/>
        <w:rPr>
          <w:sz w:val="26"/>
          <w:szCs w:val="26"/>
        </w:rPr>
      </w:pPr>
      <w:r w:rsidRPr="001C7488">
        <w:rPr>
          <w:sz w:val="26"/>
          <w:szCs w:val="26"/>
        </w:rPr>
        <w:t>2.1. Сменить статус члена НП ААС со статуса ИП</w:t>
      </w:r>
      <w:r w:rsidR="001C7488" w:rsidRPr="001C7488">
        <w:rPr>
          <w:sz w:val="26"/>
          <w:szCs w:val="26"/>
        </w:rPr>
        <w:t xml:space="preserve"> на статус аудитора 3 аудиторам;</w:t>
      </w:r>
    </w:p>
    <w:p w:rsidR="00236CC8" w:rsidRPr="001C7488" w:rsidRDefault="00236CC8" w:rsidP="00236CC8">
      <w:pPr>
        <w:jc w:val="both"/>
        <w:rPr>
          <w:sz w:val="26"/>
          <w:szCs w:val="26"/>
        </w:rPr>
      </w:pPr>
      <w:r w:rsidRPr="001C7488">
        <w:rPr>
          <w:sz w:val="26"/>
          <w:szCs w:val="26"/>
        </w:rPr>
        <w:t>2.2. Сменить статус члена НП ААС со статуса аудитора на статус ИП 1 аудитору</w:t>
      </w:r>
      <w:r w:rsidR="001C7488" w:rsidRPr="001C7488">
        <w:rPr>
          <w:sz w:val="26"/>
          <w:szCs w:val="26"/>
        </w:rPr>
        <w:t>.</w:t>
      </w:r>
    </w:p>
    <w:p w:rsidR="00236CC8" w:rsidRPr="001239E8" w:rsidRDefault="00236CC8" w:rsidP="00236CC8">
      <w:pPr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Решение принято единогласно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i/>
          <w:sz w:val="26"/>
          <w:szCs w:val="26"/>
          <w:u w:val="single"/>
        </w:rPr>
        <w:t>По третьему вопросу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О приостановлении членства в НП ААС</w:t>
      </w: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Решили: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3.1. Приостановить членство в НП ААС на срок до устранения нарушения, но не более 180 календарных дней, по рекомендации ДК в связи с несоблюдением требования об уплате взно</w:t>
      </w:r>
      <w:r w:rsidR="001C7488" w:rsidRPr="001C7488">
        <w:rPr>
          <w:sz w:val="26"/>
          <w:szCs w:val="26"/>
        </w:rPr>
        <w:t>сов) 1 индивидуальному аудитору;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3.2. Приостановить членство в НП ААС на срок до устранения нарушения, но не более 180 кален</w:t>
      </w:r>
      <w:r w:rsidR="001C7488" w:rsidRPr="001C7488">
        <w:rPr>
          <w:sz w:val="26"/>
          <w:szCs w:val="26"/>
        </w:rPr>
        <w:t xml:space="preserve">дарных дней, по рекомендации ДК </w:t>
      </w:r>
      <w:r w:rsidRPr="001C7488">
        <w:rPr>
          <w:sz w:val="26"/>
          <w:szCs w:val="26"/>
        </w:rPr>
        <w:t xml:space="preserve">в связи с невыполнением решения ДК </w:t>
      </w:r>
      <w:r w:rsidR="001C7488" w:rsidRPr="001C7488">
        <w:rPr>
          <w:sz w:val="26"/>
          <w:szCs w:val="26"/>
        </w:rPr>
        <w:t>1 аудитору;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3.3. Приостановить членство в НП ААС на срок до устранения нарушения, но не более 180 кален</w:t>
      </w:r>
      <w:r w:rsidR="001C7488" w:rsidRPr="001C7488">
        <w:rPr>
          <w:sz w:val="26"/>
          <w:szCs w:val="26"/>
        </w:rPr>
        <w:t xml:space="preserve">дарных дней, по рекомендации ДК </w:t>
      </w:r>
      <w:r w:rsidRPr="001C7488">
        <w:rPr>
          <w:sz w:val="26"/>
          <w:szCs w:val="26"/>
        </w:rPr>
        <w:t>в связи с неучастием в аудиторской деятельности в течении трех последовател</w:t>
      </w:r>
      <w:r w:rsidR="001C7488" w:rsidRPr="001C7488">
        <w:rPr>
          <w:sz w:val="26"/>
          <w:szCs w:val="26"/>
        </w:rPr>
        <w:t>ьных календарных лет 1 аудитору;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3.4. Приостановить членство в НП ААС на срок до устранения нарушения, но не более 180 кален</w:t>
      </w:r>
      <w:r w:rsidR="001C7488" w:rsidRPr="001C7488">
        <w:rPr>
          <w:sz w:val="26"/>
          <w:szCs w:val="26"/>
        </w:rPr>
        <w:t xml:space="preserve">дарных дней, по рекомендации ДК </w:t>
      </w:r>
      <w:r w:rsidRPr="001C7488">
        <w:rPr>
          <w:sz w:val="26"/>
          <w:szCs w:val="26"/>
        </w:rPr>
        <w:t xml:space="preserve">в связи с несоблюдением требования о прохождении </w:t>
      </w:r>
      <w:r w:rsidR="001C7488" w:rsidRPr="001C7488">
        <w:rPr>
          <w:sz w:val="26"/>
          <w:szCs w:val="26"/>
        </w:rPr>
        <w:t>ВККР 1 индивидуальному аудитору;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3.5. Приостановить членство в НП ААС на срок до устранения нарушения, но не более, чем до 09.1</w:t>
      </w:r>
      <w:r w:rsidR="001C7488" w:rsidRPr="001C7488">
        <w:rPr>
          <w:sz w:val="26"/>
          <w:szCs w:val="26"/>
        </w:rPr>
        <w:t xml:space="preserve">0.2016 года, по рекомендации ДК </w:t>
      </w:r>
      <w:r w:rsidRPr="001C7488">
        <w:rPr>
          <w:sz w:val="26"/>
          <w:szCs w:val="26"/>
        </w:rPr>
        <w:t>в связи с нарушением требования к членству (несоблюдение требования о численности аудит</w:t>
      </w:r>
      <w:r w:rsidR="001C7488" w:rsidRPr="001C7488">
        <w:rPr>
          <w:sz w:val="26"/>
          <w:szCs w:val="26"/>
        </w:rPr>
        <w:t>оров) 1 аудиторской организации;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3.6. Приостановить членство в НП ААС на срок до устранения нарушения, но не более 180 кален</w:t>
      </w:r>
      <w:r w:rsidR="001C7488" w:rsidRPr="001C7488">
        <w:rPr>
          <w:sz w:val="26"/>
          <w:szCs w:val="26"/>
        </w:rPr>
        <w:t xml:space="preserve">дарных дней, по рекомендации ДК </w:t>
      </w:r>
      <w:r w:rsidRPr="001C7488">
        <w:rPr>
          <w:sz w:val="26"/>
          <w:szCs w:val="26"/>
        </w:rPr>
        <w:t xml:space="preserve">в связи с нарушением требований к членству (несоблюдение требования о численности аудиторов) </w:t>
      </w:r>
      <w:r w:rsidR="001C7488" w:rsidRPr="001C7488">
        <w:rPr>
          <w:sz w:val="26"/>
          <w:szCs w:val="26"/>
        </w:rPr>
        <w:t>2 аудиторских организаций;</w:t>
      </w:r>
      <w:r w:rsidRPr="001C7488">
        <w:rPr>
          <w:sz w:val="26"/>
          <w:szCs w:val="26"/>
        </w:rPr>
        <w:t xml:space="preserve"> 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3.7. Приостановить членство в НП ААС на срок до устранения нарушения, но не более 180 кален</w:t>
      </w:r>
      <w:r w:rsidR="001C7488" w:rsidRPr="001C7488">
        <w:rPr>
          <w:sz w:val="26"/>
          <w:szCs w:val="26"/>
        </w:rPr>
        <w:t xml:space="preserve">дарных дней, по рекомендации ДК </w:t>
      </w:r>
      <w:r w:rsidRPr="001C7488">
        <w:rPr>
          <w:sz w:val="26"/>
          <w:szCs w:val="26"/>
        </w:rPr>
        <w:t xml:space="preserve">в связи с нарушением требований к членству (несоблюдение требования о численности </w:t>
      </w:r>
      <w:r w:rsidR="001C7488" w:rsidRPr="001C7488">
        <w:rPr>
          <w:sz w:val="26"/>
          <w:szCs w:val="26"/>
        </w:rPr>
        <w:t>аудиторов; несоблюдение</w:t>
      </w:r>
      <w:r w:rsidRPr="001C7488">
        <w:rPr>
          <w:sz w:val="26"/>
          <w:szCs w:val="26"/>
        </w:rPr>
        <w:t xml:space="preserve"> требования о доле уставного капитала, принадлежащего аудиторам или аудиторским организациям; несоблюдение требования о том, что лицо, являющееся единоличным исполнительным органом аудиторской организации, должно быть аудит</w:t>
      </w:r>
      <w:r w:rsidR="001C7488" w:rsidRPr="001C7488">
        <w:rPr>
          <w:sz w:val="26"/>
          <w:szCs w:val="26"/>
        </w:rPr>
        <w:t>ором) 1 аудиторской организации.</w:t>
      </w:r>
    </w:p>
    <w:p w:rsidR="00236CC8" w:rsidRDefault="00236CC8" w:rsidP="00236CC8">
      <w:pPr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«За» - 20 голосов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«Против» - 0 голосов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«Воздержался» - 1 голос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«Особое мнение» - 0 голосов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i/>
          <w:sz w:val="26"/>
          <w:szCs w:val="26"/>
          <w:u w:val="single"/>
        </w:rPr>
        <w:t>По четвертому вопросу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sz w:val="26"/>
          <w:szCs w:val="26"/>
        </w:rPr>
        <w:t>Об аннулировании аттестата аудитора и исключении из членов НП ААС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lastRenderedPageBreak/>
        <w:t>Решили: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4.1. Аннулировать квалификационные аттестаты аудитора в связи с несоблюдением требования о прохождении повышения квалификации в 2015 году и прекратит</w:t>
      </w:r>
      <w:r w:rsidR="001C7488" w:rsidRPr="001C7488">
        <w:rPr>
          <w:sz w:val="26"/>
          <w:szCs w:val="26"/>
        </w:rPr>
        <w:t>ь членство в НП ААС 3 аудиторам.</w:t>
      </w:r>
    </w:p>
    <w:p w:rsidR="00236CC8" w:rsidRDefault="00236CC8" w:rsidP="00236CC8">
      <w:pPr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«За» - 20 голосов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«Против» - 0 голосов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«Воздержался» - 1 голос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«Особое мнение» - 0 голосов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i/>
          <w:sz w:val="26"/>
          <w:szCs w:val="26"/>
          <w:u w:val="single"/>
        </w:rPr>
        <w:t>По пятому вопросу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Об отложении рассмотрения заявления о выходе из членов НП ААС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Решили:</w:t>
      </w:r>
    </w:p>
    <w:p w:rsidR="00236CC8" w:rsidRPr="001C7488" w:rsidRDefault="00236CC8" w:rsidP="001C74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C7488">
        <w:rPr>
          <w:rFonts w:eastAsiaTheme="minorHAnsi"/>
          <w:sz w:val="26"/>
          <w:szCs w:val="26"/>
          <w:lang w:eastAsia="en-US"/>
        </w:rPr>
        <w:t>5.1. Отложить рассмотрение заявления о выходе из членов НП ААС на основании п.</w:t>
      </w:r>
      <w:r w:rsidRPr="001C7488">
        <w:rPr>
          <w:rFonts w:eastAsiaTheme="minorHAnsi"/>
          <w:bCs/>
          <w:sz w:val="26"/>
          <w:szCs w:val="26"/>
          <w:lang w:eastAsia="en-US"/>
        </w:rPr>
        <w:t xml:space="preserve">10.4.2. </w:t>
      </w:r>
      <w:r w:rsidRPr="001C7488">
        <w:rPr>
          <w:rFonts w:eastAsiaTheme="minorHAnsi"/>
          <w:sz w:val="26"/>
          <w:szCs w:val="26"/>
          <w:lang w:eastAsia="en-US"/>
        </w:rPr>
        <w:t>Положения о членстве Н</w:t>
      </w:r>
      <w:r w:rsidR="001C7488" w:rsidRPr="001C7488">
        <w:rPr>
          <w:rFonts w:eastAsiaTheme="minorHAnsi"/>
          <w:sz w:val="26"/>
          <w:szCs w:val="26"/>
          <w:lang w:eastAsia="en-US"/>
        </w:rPr>
        <w:t>П ААС 1 аудиторской организации.</w:t>
      </w:r>
      <w:r w:rsidRPr="001C7488">
        <w:rPr>
          <w:rFonts w:eastAsiaTheme="minorHAnsi"/>
          <w:sz w:val="26"/>
          <w:szCs w:val="26"/>
          <w:lang w:eastAsia="en-US"/>
        </w:rPr>
        <w:t xml:space="preserve"> 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Решение принято единогласно</w:t>
      </w: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i/>
          <w:sz w:val="26"/>
          <w:szCs w:val="26"/>
          <w:u w:val="single"/>
        </w:rPr>
        <w:t>По шестому вопросу</w:t>
      </w:r>
    </w:p>
    <w:p w:rsidR="00236CC8" w:rsidRPr="001239E8" w:rsidRDefault="00236CC8" w:rsidP="00236CC8">
      <w:pPr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О прекращении членства в НП ААС</w:t>
      </w:r>
    </w:p>
    <w:p w:rsidR="00236CC8" w:rsidRPr="001239E8" w:rsidRDefault="00236CC8" w:rsidP="00236CC8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ab/>
      </w:r>
      <w:r w:rsidRPr="001239E8">
        <w:rPr>
          <w:b/>
          <w:sz w:val="26"/>
          <w:szCs w:val="26"/>
        </w:rPr>
        <w:tab/>
      </w: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Решили:</w:t>
      </w:r>
    </w:p>
    <w:p w:rsidR="00236CC8" w:rsidRPr="001C7488" w:rsidRDefault="00236CC8" w:rsidP="00236CC8">
      <w:pPr>
        <w:jc w:val="both"/>
        <w:rPr>
          <w:sz w:val="26"/>
          <w:szCs w:val="26"/>
        </w:rPr>
      </w:pPr>
      <w:r w:rsidRPr="001C7488">
        <w:rPr>
          <w:sz w:val="26"/>
          <w:szCs w:val="26"/>
        </w:rPr>
        <w:t>6.1. Прекратить членство в НП ААС на основании поданного заявления 3 аудиторских организаций</w:t>
      </w:r>
      <w:r w:rsidR="001C7488" w:rsidRPr="001C7488">
        <w:rPr>
          <w:sz w:val="26"/>
          <w:szCs w:val="26"/>
        </w:rPr>
        <w:t>;</w:t>
      </w:r>
      <w:r w:rsidRPr="001C7488">
        <w:rPr>
          <w:sz w:val="26"/>
          <w:szCs w:val="26"/>
        </w:rPr>
        <w:t xml:space="preserve"> </w:t>
      </w:r>
    </w:p>
    <w:p w:rsidR="00236CC8" w:rsidRPr="001C7488" w:rsidRDefault="00236CC8" w:rsidP="00236CC8">
      <w:pPr>
        <w:jc w:val="both"/>
        <w:rPr>
          <w:sz w:val="26"/>
          <w:szCs w:val="26"/>
        </w:rPr>
      </w:pPr>
      <w:r w:rsidRPr="001C7488">
        <w:rPr>
          <w:sz w:val="26"/>
          <w:szCs w:val="26"/>
        </w:rPr>
        <w:t>6.2. Прекратить членство в НП ААС в связи с реорганизацией 1 аудиторской организации</w:t>
      </w:r>
      <w:r w:rsidR="001C7488">
        <w:rPr>
          <w:sz w:val="26"/>
          <w:szCs w:val="26"/>
        </w:rPr>
        <w:t>.</w:t>
      </w:r>
      <w:r w:rsidRPr="001C7488">
        <w:rPr>
          <w:sz w:val="26"/>
          <w:szCs w:val="26"/>
        </w:rPr>
        <w:t xml:space="preserve"> </w:t>
      </w:r>
    </w:p>
    <w:p w:rsidR="00236CC8" w:rsidRPr="001239E8" w:rsidRDefault="00236CC8" w:rsidP="00236CC8">
      <w:pPr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Решение принято единогласно</w:t>
      </w:r>
    </w:p>
    <w:p w:rsidR="00236CC8" w:rsidRPr="001239E8" w:rsidRDefault="00236CC8" w:rsidP="00236CC8">
      <w:pPr>
        <w:jc w:val="both"/>
        <w:rPr>
          <w:b/>
          <w:sz w:val="26"/>
          <w:szCs w:val="26"/>
        </w:rPr>
      </w:pP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6.3. Прекратить членство в НП ААС в связи с окончанием срока приостановления членства и неустранением нарушения (несоблюдение требования о численности аудит</w:t>
      </w:r>
      <w:r w:rsidR="001C7488" w:rsidRPr="001C7488">
        <w:rPr>
          <w:sz w:val="26"/>
          <w:szCs w:val="26"/>
        </w:rPr>
        <w:t>оров) 1 аудиторской организации;</w:t>
      </w:r>
      <w:r w:rsidRPr="001C7488">
        <w:rPr>
          <w:sz w:val="26"/>
          <w:szCs w:val="26"/>
        </w:rPr>
        <w:t xml:space="preserve">  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>6.4. Прекратить членство в НП ААС в связи с окончанием срока приостановления членства и неустранением нарушения (несоблюдение требования о доле уставного (складочного) капитала аудиторской организации, принадлежащей аудиторам и (или) аудиторским организаци</w:t>
      </w:r>
      <w:r w:rsidR="001C7488" w:rsidRPr="001C7488">
        <w:rPr>
          <w:sz w:val="26"/>
          <w:szCs w:val="26"/>
        </w:rPr>
        <w:t>ям) 1 аудиторской организации.</w:t>
      </w:r>
    </w:p>
    <w:p w:rsidR="00236CC8" w:rsidRDefault="00236CC8" w:rsidP="00236CC8">
      <w:pPr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«За» - 20 голосов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«Против» - 0 голосов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«Воздержался» - 1 голос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«Особое мнение» - 0 голосов</w:t>
      </w:r>
    </w:p>
    <w:p w:rsidR="00236CC8" w:rsidRPr="001239E8" w:rsidRDefault="00236CC8" w:rsidP="00236CC8">
      <w:pPr>
        <w:jc w:val="both"/>
        <w:rPr>
          <w:sz w:val="26"/>
          <w:szCs w:val="26"/>
        </w:rPr>
      </w:pPr>
    </w:p>
    <w:p w:rsidR="00236CC8" w:rsidRPr="001C7488" w:rsidRDefault="00236CC8" w:rsidP="00236CC8">
      <w:pPr>
        <w:jc w:val="both"/>
        <w:rPr>
          <w:sz w:val="26"/>
          <w:szCs w:val="26"/>
        </w:rPr>
      </w:pPr>
      <w:r w:rsidRPr="001C7488">
        <w:rPr>
          <w:sz w:val="26"/>
          <w:szCs w:val="26"/>
        </w:rPr>
        <w:t>6.5. Прекратить членство в НП ААС в связи со смертью 1 аудитора</w:t>
      </w:r>
      <w:r w:rsidR="001C7488" w:rsidRPr="001C7488">
        <w:rPr>
          <w:sz w:val="26"/>
          <w:szCs w:val="26"/>
        </w:rPr>
        <w:t>.</w:t>
      </w:r>
      <w:r w:rsidRPr="001C7488">
        <w:rPr>
          <w:sz w:val="26"/>
          <w:szCs w:val="26"/>
        </w:rPr>
        <w:t xml:space="preserve"> </w:t>
      </w:r>
    </w:p>
    <w:p w:rsidR="00236CC8" w:rsidRPr="001239E8" w:rsidRDefault="00236CC8" w:rsidP="00236CC8">
      <w:pPr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Решение принято единогласно</w:t>
      </w:r>
    </w:p>
    <w:p w:rsidR="00236CC8" w:rsidRPr="001239E8" w:rsidRDefault="00236CC8" w:rsidP="00236CC8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i/>
          <w:sz w:val="26"/>
          <w:szCs w:val="26"/>
          <w:u w:val="single"/>
        </w:rPr>
        <w:t>По седьмому вопросу</w:t>
      </w:r>
    </w:p>
    <w:p w:rsidR="00236CC8" w:rsidRPr="00B55F04" w:rsidRDefault="00236CC8" w:rsidP="00236CC8">
      <w:pPr>
        <w:tabs>
          <w:tab w:val="left" w:pos="2880"/>
        </w:tabs>
        <w:rPr>
          <w:b/>
          <w:sz w:val="26"/>
          <w:szCs w:val="26"/>
        </w:rPr>
      </w:pPr>
      <w:r w:rsidRPr="00B55F04">
        <w:rPr>
          <w:b/>
          <w:sz w:val="26"/>
          <w:szCs w:val="26"/>
        </w:rPr>
        <w:t>Об исключении из членов НП ААС и из реестра УМЦ НП ААС</w:t>
      </w:r>
    </w:p>
    <w:p w:rsidR="00236CC8" w:rsidRPr="001239E8" w:rsidRDefault="00236CC8" w:rsidP="00236CC8">
      <w:pPr>
        <w:pStyle w:val="ad"/>
        <w:ind w:left="0"/>
        <w:jc w:val="both"/>
        <w:rPr>
          <w:b/>
          <w:sz w:val="26"/>
          <w:szCs w:val="26"/>
        </w:rPr>
      </w:pP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Решили:</w:t>
      </w:r>
    </w:p>
    <w:p w:rsidR="00236CC8" w:rsidRPr="001C7488" w:rsidRDefault="00236CC8" w:rsidP="00236C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C7488">
        <w:rPr>
          <w:sz w:val="26"/>
          <w:szCs w:val="26"/>
        </w:rPr>
        <w:t xml:space="preserve">7.1. Исключить из членов НП ААС и из реестра УМЦ НП ААС по рекомендации ДК в связи с несоблюдением требований Положения «О порядке внесения образовательных </w:t>
      </w:r>
      <w:r w:rsidRPr="001C7488">
        <w:rPr>
          <w:sz w:val="26"/>
          <w:szCs w:val="26"/>
        </w:rPr>
        <w:lastRenderedPageBreak/>
        <w:t>организаций в Реестр учебно-методических центров НП ААС</w:t>
      </w:r>
      <w:r w:rsidR="001C7488" w:rsidRPr="001C7488">
        <w:rPr>
          <w:sz w:val="26"/>
          <w:szCs w:val="26"/>
        </w:rPr>
        <w:t>» 1 образовательную организацию.</w:t>
      </w:r>
    </w:p>
    <w:p w:rsidR="00236CC8" w:rsidRDefault="00236CC8" w:rsidP="00236CC8">
      <w:pPr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«За» - 20 голосов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«Против» - 0 голосов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«Воздержался» - 1 голос</w:t>
      </w:r>
    </w:p>
    <w:p w:rsidR="00236CC8" w:rsidRPr="001239E8" w:rsidRDefault="00236CC8" w:rsidP="00236CC8">
      <w:pPr>
        <w:rPr>
          <w:sz w:val="26"/>
          <w:szCs w:val="26"/>
        </w:rPr>
      </w:pPr>
      <w:r w:rsidRPr="001239E8">
        <w:rPr>
          <w:sz w:val="26"/>
          <w:szCs w:val="26"/>
        </w:rPr>
        <w:t>«Особое мнение» - 0 голосов</w:t>
      </w:r>
    </w:p>
    <w:p w:rsidR="00236CC8" w:rsidRPr="001239E8" w:rsidRDefault="00236CC8" w:rsidP="00236CC8">
      <w:pPr>
        <w:jc w:val="both"/>
        <w:rPr>
          <w:b/>
          <w:sz w:val="26"/>
          <w:szCs w:val="26"/>
        </w:rPr>
      </w:pPr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1239E8">
        <w:rPr>
          <w:b/>
          <w:i/>
          <w:sz w:val="26"/>
          <w:szCs w:val="26"/>
          <w:u w:val="single"/>
        </w:rPr>
        <w:t>По восьмому вопросу</w:t>
      </w:r>
    </w:p>
    <w:p w:rsidR="00236CC8" w:rsidRPr="001239E8" w:rsidRDefault="00236CC8" w:rsidP="00236CC8">
      <w:pPr>
        <w:tabs>
          <w:tab w:val="left" w:pos="2880"/>
        </w:tabs>
        <w:jc w:val="both"/>
        <w:rPr>
          <w:b/>
          <w:sz w:val="26"/>
          <w:szCs w:val="26"/>
        </w:rPr>
      </w:pPr>
      <w:r w:rsidRPr="001239E8">
        <w:rPr>
          <w:rFonts w:eastAsiaTheme="minorHAnsi"/>
          <w:b/>
          <w:sz w:val="26"/>
          <w:szCs w:val="26"/>
          <w:lang w:eastAsia="en-US"/>
        </w:rPr>
        <w:t>О внесении изменений в нормативные документы НП ААС</w:t>
      </w:r>
      <w:bookmarkStart w:id="3" w:name="_GoBack"/>
      <w:bookmarkEnd w:id="3"/>
    </w:p>
    <w:p w:rsidR="00236CC8" w:rsidRPr="001239E8" w:rsidRDefault="00236CC8" w:rsidP="00236C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36CC8" w:rsidRPr="001239E8" w:rsidRDefault="00236CC8" w:rsidP="00236C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Решили:</w:t>
      </w:r>
    </w:p>
    <w:p w:rsidR="00236CC8" w:rsidRPr="001C7488" w:rsidRDefault="00236CC8" w:rsidP="00236CC8">
      <w:pPr>
        <w:jc w:val="both"/>
        <w:rPr>
          <w:rFonts w:eastAsiaTheme="minorHAnsi"/>
          <w:sz w:val="26"/>
          <w:szCs w:val="26"/>
          <w:lang w:eastAsia="en-US"/>
        </w:rPr>
      </w:pPr>
      <w:r w:rsidRPr="001C7488">
        <w:rPr>
          <w:sz w:val="26"/>
          <w:szCs w:val="26"/>
        </w:rPr>
        <w:t xml:space="preserve">8.1. </w:t>
      </w:r>
      <w:r w:rsidRPr="001C7488">
        <w:rPr>
          <w:rFonts w:eastAsiaTheme="minorHAnsi"/>
          <w:sz w:val="26"/>
          <w:szCs w:val="26"/>
          <w:lang w:eastAsia="en-US"/>
        </w:rPr>
        <w:t>Утвердить редакцию № 4 Правил независимости аудиторов и аудиторских организаций и ввести их в действие с 1 сентября 2016 года согласно приложения № 2.</w:t>
      </w:r>
    </w:p>
    <w:p w:rsidR="00236CC8" w:rsidRPr="001239E8" w:rsidRDefault="00236CC8" w:rsidP="00236CC8">
      <w:pPr>
        <w:jc w:val="both"/>
        <w:rPr>
          <w:b/>
          <w:sz w:val="26"/>
          <w:szCs w:val="26"/>
        </w:rPr>
      </w:pPr>
      <w:r w:rsidRPr="001239E8">
        <w:rPr>
          <w:b/>
          <w:sz w:val="26"/>
          <w:szCs w:val="26"/>
        </w:rPr>
        <w:t>Решение принято единогласно</w:t>
      </w:r>
    </w:p>
    <w:p w:rsidR="00775BB6" w:rsidRDefault="00775BB6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E3518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94087">
      <w:rPr>
        <w:i/>
        <w:lang w:val="ru-RU"/>
      </w:rPr>
      <w:t>22</w:t>
    </w:r>
    <w:r w:rsidR="00651985">
      <w:rPr>
        <w:i/>
        <w:lang w:val="ru-RU"/>
      </w:rPr>
      <w:t>5</w:t>
    </w:r>
    <w:r>
      <w:rPr>
        <w:i/>
      </w:rPr>
      <w:t xml:space="preserve"> Заседания Правления НП ААС от </w:t>
    </w:r>
    <w:r w:rsidR="00651985">
      <w:rPr>
        <w:i/>
        <w:lang w:val="ru-RU"/>
      </w:rPr>
      <w:t>22</w:t>
    </w:r>
    <w:r w:rsidR="00031535">
      <w:rPr>
        <w:i/>
        <w:lang w:val="ru-RU"/>
      </w:rPr>
      <w:t xml:space="preserve"> июл</w:t>
    </w:r>
    <w:r w:rsidR="002121A0">
      <w:rPr>
        <w:i/>
        <w:lang w:val="ru-RU"/>
      </w:rPr>
      <w:t>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1C7488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1C7488">
      <w:rPr>
        <w:i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596E"/>
    <w:multiLevelType w:val="hybridMultilevel"/>
    <w:tmpl w:val="45E252E0"/>
    <w:lvl w:ilvl="0" w:tplc="F372F8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A0490"/>
    <w:multiLevelType w:val="hybridMultilevel"/>
    <w:tmpl w:val="4DD65BEE"/>
    <w:lvl w:ilvl="0" w:tplc="9B906D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0776"/>
    <w:multiLevelType w:val="hybridMultilevel"/>
    <w:tmpl w:val="9FC26D10"/>
    <w:lvl w:ilvl="0" w:tplc="C5362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6C67"/>
    <w:multiLevelType w:val="hybridMultilevel"/>
    <w:tmpl w:val="E84AF358"/>
    <w:lvl w:ilvl="0" w:tplc="C0D2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3FEF"/>
    <w:multiLevelType w:val="hybridMultilevel"/>
    <w:tmpl w:val="13063E66"/>
    <w:lvl w:ilvl="0" w:tplc="D238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5AA"/>
    <w:multiLevelType w:val="hybridMultilevel"/>
    <w:tmpl w:val="B84A9A52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4F10"/>
    <w:multiLevelType w:val="hybridMultilevel"/>
    <w:tmpl w:val="17FEB510"/>
    <w:lvl w:ilvl="0" w:tplc="5EA2F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24AF"/>
    <w:multiLevelType w:val="hybridMultilevel"/>
    <w:tmpl w:val="316C88D2"/>
    <w:lvl w:ilvl="0" w:tplc="8CB0E5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B94"/>
    <w:multiLevelType w:val="hybridMultilevel"/>
    <w:tmpl w:val="E108A2B2"/>
    <w:lvl w:ilvl="0" w:tplc="9664F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272CA"/>
    <w:multiLevelType w:val="hybridMultilevel"/>
    <w:tmpl w:val="2390B87A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11E2"/>
    <w:multiLevelType w:val="hybridMultilevel"/>
    <w:tmpl w:val="F76E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B6932"/>
    <w:multiLevelType w:val="hybridMultilevel"/>
    <w:tmpl w:val="CD60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64D39"/>
    <w:multiLevelType w:val="hybridMultilevel"/>
    <w:tmpl w:val="D812AB68"/>
    <w:lvl w:ilvl="0" w:tplc="D7687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40991"/>
    <w:multiLevelType w:val="hybridMultilevel"/>
    <w:tmpl w:val="6FE2A56A"/>
    <w:lvl w:ilvl="0" w:tplc="E1924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B2318"/>
    <w:multiLevelType w:val="hybridMultilevel"/>
    <w:tmpl w:val="DE2CE2A2"/>
    <w:lvl w:ilvl="0" w:tplc="AE3009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7C32"/>
    <w:multiLevelType w:val="hybridMultilevel"/>
    <w:tmpl w:val="E87C703C"/>
    <w:lvl w:ilvl="0" w:tplc="70DAE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67215"/>
    <w:multiLevelType w:val="hybridMultilevel"/>
    <w:tmpl w:val="32C29B60"/>
    <w:lvl w:ilvl="0" w:tplc="CC28A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D1B38"/>
    <w:multiLevelType w:val="hybridMultilevel"/>
    <w:tmpl w:val="AE70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E42BB"/>
    <w:multiLevelType w:val="hybridMultilevel"/>
    <w:tmpl w:val="C6065612"/>
    <w:lvl w:ilvl="0" w:tplc="5EA2F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B281D"/>
    <w:multiLevelType w:val="hybridMultilevel"/>
    <w:tmpl w:val="AA1EEFA8"/>
    <w:lvl w:ilvl="0" w:tplc="9ED85C48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E5225"/>
    <w:multiLevelType w:val="hybridMultilevel"/>
    <w:tmpl w:val="5CB02418"/>
    <w:lvl w:ilvl="0" w:tplc="70DAE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47A07"/>
    <w:multiLevelType w:val="hybridMultilevel"/>
    <w:tmpl w:val="871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31"/>
  </w:num>
  <w:num w:numId="5">
    <w:abstractNumId w:val="18"/>
  </w:num>
  <w:num w:numId="6">
    <w:abstractNumId w:val="28"/>
  </w:num>
  <w:num w:numId="7">
    <w:abstractNumId w:val="33"/>
  </w:num>
  <w:num w:numId="8">
    <w:abstractNumId w:val="9"/>
  </w:num>
  <w:num w:numId="9">
    <w:abstractNumId w:val="26"/>
  </w:num>
  <w:num w:numId="10">
    <w:abstractNumId w:val="19"/>
  </w:num>
  <w:num w:numId="11">
    <w:abstractNumId w:val="35"/>
  </w:num>
  <w:num w:numId="12">
    <w:abstractNumId w:val="37"/>
  </w:num>
  <w:num w:numId="13">
    <w:abstractNumId w:val="34"/>
  </w:num>
  <w:num w:numId="14">
    <w:abstractNumId w:val="32"/>
  </w:num>
  <w:num w:numId="15">
    <w:abstractNumId w:val="21"/>
  </w:num>
  <w:num w:numId="16">
    <w:abstractNumId w:val="17"/>
  </w:num>
  <w:num w:numId="17">
    <w:abstractNumId w:val="27"/>
  </w:num>
  <w:num w:numId="18">
    <w:abstractNumId w:val="38"/>
  </w:num>
  <w:num w:numId="19">
    <w:abstractNumId w:val="16"/>
  </w:num>
  <w:num w:numId="20">
    <w:abstractNumId w:val="22"/>
  </w:num>
  <w:num w:numId="21">
    <w:abstractNumId w:val="15"/>
  </w:num>
  <w:num w:numId="22">
    <w:abstractNumId w:val="10"/>
  </w:num>
  <w:num w:numId="23">
    <w:abstractNumId w:val="7"/>
  </w:num>
  <w:num w:numId="24">
    <w:abstractNumId w:val="6"/>
  </w:num>
  <w:num w:numId="25">
    <w:abstractNumId w:val="8"/>
  </w:num>
  <w:num w:numId="26">
    <w:abstractNumId w:val="23"/>
  </w:num>
  <w:num w:numId="27">
    <w:abstractNumId w:val="4"/>
  </w:num>
  <w:num w:numId="28">
    <w:abstractNumId w:val="13"/>
  </w:num>
  <w:num w:numId="29">
    <w:abstractNumId w:val="30"/>
  </w:num>
  <w:num w:numId="30">
    <w:abstractNumId w:val="29"/>
  </w:num>
  <w:num w:numId="31">
    <w:abstractNumId w:val="11"/>
  </w:num>
  <w:num w:numId="32">
    <w:abstractNumId w:val="36"/>
  </w:num>
  <w:num w:numId="33">
    <w:abstractNumId w:val="24"/>
  </w:num>
  <w:num w:numId="34">
    <w:abstractNumId w:val="14"/>
  </w:num>
  <w:num w:numId="35">
    <w:abstractNumId w:val="20"/>
  </w:num>
  <w:num w:numId="36">
    <w:abstractNumId w:val="25"/>
  </w:num>
  <w:num w:numId="3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1535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C7488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36CC8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1985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6740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2016-07-25T13:43:00Z</dcterms:created>
  <dcterms:modified xsi:type="dcterms:W3CDTF">2016-07-25T13:43:00Z</dcterms:modified>
</cp:coreProperties>
</file>