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9E" w:rsidRPr="00C56A5E" w:rsidRDefault="0045689E" w:rsidP="00C56A5E">
      <w:pPr>
        <w:autoSpaceDE w:val="0"/>
        <w:autoSpaceDN w:val="0"/>
        <w:adjustRightInd w:val="0"/>
        <w:spacing w:after="0" w:line="240" w:lineRule="auto"/>
        <w:rPr>
          <w:rFonts w:ascii="Times New Roman" w:hAnsi="Times New Roman" w:cs="Times New Roman"/>
          <w:sz w:val="24"/>
          <w:szCs w:val="24"/>
        </w:rPr>
      </w:pPr>
      <w:r w:rsidRPr="00C56A5E">
        <w:rPr>
          <w:rFonts w:ascii="Times New Roman" w:hAnsi="Times New Roman" w:cs="Times New Roman"/>
          <w:b/>
          <w:bCs/>
          <w:sz w:val="24"/>
          <w:szCs w:val="24"/>
        </w:rPr>
        <w:t>Источник публикации</w:t>
      </w:r>
    </w:p>
    <w:p w:rsidR="0045689E" w:rsidRPr="00C56A5E" w:rsidRDefault="0045689E" w:rsidP="00C56A5E">
      <w:pPr>
        <w:autoSpaceDE w:val="0"/>
        <w:autoSpaceDN w:val="0"/>
        <w:adjustRightInd w:val="0"/>
        <w:spacing w:after="0" w:line="240" w:lineRule="auto"/>
        <w:jc w:val="both"/>
        <w:rPr>
          <w:rFonts w:ascii="Times New Roman" w:hAnsi="Times New Roman" w:cs="Times New Roman"/>
          <w:sz w:val="24"/>
          <w:szCs w:val="24"/>
        </w:rPr>
      </w:pPr>
      <w:r w:rsidRPr="00C56A5E">
        <w:rPr>
          <w:rFonts w:ascii="Times New Roman" w:hAnsi="Times New Roman" w:cs="Times New Roman"/>
          <w:sz w:val="24"/>
          <w:szCs w:val="24"/>
        </w:rPr>
        <w:t>Официальный интернет-портал правовой информации http://www.pravo.gov.ru, 16.10.2020</w:t>
      </w:r>
    </w:p>
    <w:p w:rsidR="0045689E" w:rsidRPr="00C56A5E" w:rsidRDefault="0045689E" w:rsidP="00C56A5E">
      <w:pPr>
        <w:autoSpaceDE w:val="0"/>
        <w:autoSpaceDN w:val="0"/>
        <w:adjustRightInd w:val="0"/>
        <w:spacing w:after="0" w:line="240" w:lineRule="auto"/>
        <w:rPr>
          <w:rFonts w:ascii="Times New Roman" w:hAnsi="Times New Roman" w:cs="Times New Roman"/>
          <w:sz w:val="24"/>
          <w:szCs w:val="24"/>
        </w:rPr>
      </w:pPr>
      <w:r w:rsidRPr="00C56A5E">
        <w:rPr>
          <w:rFonts w:ascii="Times New Roman" w:hAnsi="Times New Roman" w:cs="Times New Roman"/>
          <w:b/>
          <w:bCs/>
          <w:sz w:val="24"/>
          <w:szCs w:val="24"/>
        </w:rPr>
        <w:t>Примечание к документу</w:t>
      </w:r>
    </w:p>
    <w:p w:rsidR="0045689E" w:rsidRPr="00C56A5E" w:rsidRDefault="0045689E" w:rsidP="00C56A5E">
      <w:pPr>
        <w:autoSpaceDE w:val="0"/>
        <w:autoSpaceDN w:val="0"/>
        <w:adjustRightInd w:val="0"/>
        <w:spacing w:after="0" w:line="240" w:lineRule="auto"/>
        <w:jc w:val="both"/>
        <w:rPr>
          <w:rFonts w:ascii="Times New Roman" w:hAnsi="Times New Roman" w:cs="Times New Roman"/>
          <w:sz w:val="24"/>
          <w:szCs w:val="24"/>
        </w:rPr>
      </w:pPr>
      <w:r w:rsidRPr="00C56A5E">
        <w:rPr>
          <w:rFonts w:ascii="Times New Roman" w:hAnsi="Times New Roman" w:cs="Times New Roman"/>
          <w:sz w:val="24"/>
          <w:szCs w:val="24"/>
        </w:rPr>
        <w:t xml:space="preserve">Начало действия документа - </w:t>
      </w:r>
      <w:hyperlink r:id="rId4" w:history="1">
        <w:r w:rsidRPr="00C56A5E">
          <w:rPr>
            <w:rFonts w:ascii="Times New Roman" w:hAnsi="Times New Roman" w:cs="Times New Roman"/>
            <w:color w:val="0000FF"/>
            <w:sz w:val="24"/>
            <w:szCs w:val="24"/>
          </w:rPr>
          <w:t>27.10.2020</w:t>
        </w:r>
      </w:hyperlink>
      <w:r w:rsidRPr="00C56A5E">
        <w:rPr>
          <w:rFonts w:ascii="Times New Roman" w:hAnsi="Times New Roman" w:cs="Times New Roman"/>
          <w:sz w:val="24"/>
          <w:szCs w:val="24"/>
        </w:rPr>
        <w:t>.</w:t>
      </w:r>
    </w:p>
    <w:p w:rsidR="0045689E" w:rsidRPr="00C56A5E" w:rsidRDefault="0045689E" w:rsidP="00C56A5E">
      <w:pPr>
        <w:pStyle w:val="ConsPlusNormal"/>
        <w:jc w:val="both"/>
        <w:outlineLvl w:val="0"/>
        <w:rPr>
          <w:rFonts w:ascii="Times New Roman" w:hAnsi="Times New Roman" w:cs="Times New Roman"/>
          <w:sz w:val="24"/>
          <w:szCs w:val="24"/>
        </w:rPr>
      </w:pPr>
    </w:p>
    <w:p w:rsidR="0045689E" w:rsidRPr="00C56A5E" w:rsidRDefault="0045689E" w:rsidP="00C56A5E">
      <w:pPr>
        <w:pStyle w:val="ConsPlusNormal"/>
        <w:outlineLvl w:val="0"/>
        <w:rPr>
          <w:rFonts w:ascii="Times New Roman" w:hAnsi="Times New Roman" w:cs="Times New Roman"/>
          <w:sz w:val="24"/>
          <w:szCs w:val="24"/>
        </w:rPr>
      </w:pPr>
      <w:r w:rsidRPr="00C56A5E">
        <w:rPr>
          <w:rFonts w:ascii="Times New Roman" w:hAnsi="Times New Roman" w:cs="Times New Roman"/>
          <w:sz w:val="24"/>
          <w:szCs w:val="24"/>
        </w:rPr>
        <w:t>Зарегистрировано в Минюсте России 15 октября 2020 N 60399</w:t>
      </w:r>
    </w:p>
    <w:p w:rsidR="0045689E" w:rsidRPr="00C56A5E" w:rsidRDefault="0045689E" w:rsidP="00C56A5E">
      <w:pPr>
        <w:pStyle w:val="ConsPlusNormal"/>
        <w:pBdr>
          <w:top w:val="single" w:sz="6" w:space="0" w:color="auto"/>
        </w:pBdr>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МИНИСТЕРСТВО ФИНАНСОВ РОССИЙСКОЙ ФЕДЕРАЦИИ</w:t>
      </w:r>
    </w:p>
    <w:p w:rsidR="0045689E" w:rsidRPr="00C56A5E" w:rsidRDefault="0045689E" w:rsidP="00C56A5E">
      <w:pPr>
        <w:pStyle w:val="ConsPlusTitle"/>
        <w:jc w:val="center"/>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ПРИКАЗ</w:t>
      </w: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от 17 сентября 2020 г. N 204н</w:t>
      </w:r>
    </w:p>
    <w:p w:rsidR="0045689E" w:rsidRPr="00C56A5E" w:rsidRDefault="0045689E" w:rsidP="00C56A5E">
      <w:pPr>
        <w:pStyle w:val="ConsPlusTitle"/>
        <w:jc w:val="center"/>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ОБ УТВЕРЖДЕНИИ ФЕДЕРАЛЬНЫХ СТАНДАРТОВ</w:t>
      </w: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БУХГАЛТЕРСКОГО УЧЕТА ФСБУ 6/2020 "ОСНОВНЫЕ СРЕДСТВА"</w:t>
      </w: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И ФСБУ 26/2020 "КАПИТАЛЬНЫЕ ВЛОЖЕНИЯ"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В соответствии с </w:t>
      </w:r>
      <w:hyperlink r:id="rId5" w:history="1">
        <w:r w:rsidRPr="00C56A5E">
          <w:rPr>
            <w:rFonts w:ascii="Times New Roman" w:hAnsi="Times New Roman" w:cs="Times New Roman"/>
            <w:color w:val="0000FF"/>
            <w:sz w:val="24"/>
            <w:szCs w:val="24"/>
          </w:rPr>
          <w:t>пунктом 2 части 1 статьи 23</w:t>
        </w:r>
      </w:hyperlink>
      <w:r w:rsidRPr="00C56A5E">
        <w:rPr>
          <w:rFonts w:ascii="Times New Roman" w:hAnsi="Times New Roman" w:cs="Times New Roman"/>
          <w:sz w:val="24"/>
          <w:szCs w:val="24"/>
        </w:rPr>
        <w:t xml:space="preserve"> и </w:t>
      </w:r>
      <w:hyperlink r:id="rId6" w:history="1">
        <w:r w:rsidRPr="00C56A5E">
          <w:rPr>
            <w:rFonts w:ascii="Times New Roman" w:hAnsi="Times New Roman" w:cs="Times New Roman"/>
            <w:color w:val="0000FF"/>
            <w:sz w:val="24"/>
            <w:szCs w:val="24"/>
          </w:rPr>
          <w:t>частью 11 статьи 27</w:t>
        </w:r>
      </w:hyperlink>
      <w:r w:rsidRPr="00C56A5E">
        <w:rPr>
          <w:rFonts w:ascii="Times New Roman" w:hAnsi="Times New Roman" w:cs="Times New Roman"/>
          <w:sz w:val="24"/>
          <w:szCs w:val="24"/>
        </w:rP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7" w:history="1">
        <w:r w:rsidRPr="00C56A5E">
          <w:rPr>
            <w:rFonts w:ascii="Times New Roman" w:hAnsi="Times New Roman" w:cs="Times New Roman"/>
            <w:color w:val="0000FF"/>
            <w:sz w:val="24"/>
            <w:szCs w:val="24"/>
          </w:rPr>
          <w:t>подпунктом 5.2.21 (1)</w:t>
        </w:r>
      </w:hyperlink>
      <w:r w:rsidRPr="00C56A5E">
        <w:rPr>
          <w:rFonts w:ascii="Times New Roman" w:hAnsi="Times New Roman" w:cs="Times New Roman"/>
          <w:sz w:val="24"/>
          <w:szCs w:val="24"/>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 </w:t>
      </w:r>
      <w:hyperlink r:id="rId8" w:history="1">
        <w:r w:rsidRPr="00C56A5E">
          <w:rPr>
            <w:rFonts w:ascii="Times New Roman" w:hAnsi="Times New Roman" w:cs="Times New Roman"/>
            <w:color w:val="0000FF"/>
            <w:sz w:val="24"/>
            <w:szCs w:val="24"/>
          </w:rPr>
          <w:t>Программой</w:t>
        </w:r>
      </w:hyperlink>
      <w:r w:rsidRPr="00C56A5E">
        <w:rPr>
          <w:rFonts w:ascii="Times New Roman" w:hAnsi="Times New Roman" w:cs="Times New Roman"/>
          <w:sz w:val="24"/>
          <w:szCs w:val="24"/>
        </w:rPr>
        <w:t xml:space="preserve"> разработки федеральных стандартов бухгалтерского учета на 2019 - 2021 гг., утвержденной приказом Министерства финансов Российской Федерации от 5 июня 2019 г. N 83н (зарегистрирован Министерством юстиции Российской Федерации 27 июня 2019 г., регистрационный N 55062), приказываю:</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 Утвердить:</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а) Федеральный </w:t>
      </w:r>
      <w:hyperlink w:anchor="P41" w:history="1">
        <w:r w:rsidRPr="00C56A5E">
          <w:rPr>
            <w:rFonts w:ascii="Times New Roman" w:hAnsi="Times New Roman" w:cs="Times New Roman"/>
            <w:color w:val="0000FF"/>
            <w:sz w:val="24"/>
            <w:szCs w:val="24"/>
          </w:rPr>
          <w:t>стандарт</w:t>
        </w:r>
      </w:hyperlink>
      <w:r w:rsidRPr="00C56A5E">
        <w:rPr>
          <w:rFonts w:ascii="Times New Roman" w:hAnsi="Times New Roman" w:cs="Times New Roman"/>
          <w:sz w:val="24"/>
          <w:szCs w:val="24"/>
        </w:rPr>
        <w:t xml:space="preserve"> бухгалтерского учета ФСБУ 6/2020 "Основные средства" согласно приложению N 1;</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Федеральный </w:t>
      </w:r>
      <w:hyperlink w:anchor="P197" w:history="1">
        <w:r w:rsidRPr="00C56A5E">
          <w:rPr>
            <w:rFonts w:ascii="Times New Roman" w:hAnsi="Times New Roman" w:cs="Times New Roman"/>
            <w:color w:val="0000FF"/>
            <w:sz w:val="24"/>
            <w:szCs w:val="24"/>
          </w:rPr>
          <w:t>стандарт</w:t>
        </w:r>
      </w:hyperlink>
      <w:r w:rsidRPr="00C56A5E">
        <w:rPr>
          <w:rFonts w:ascii="Times New Roman" w:hAnsi="Times New Roman" w:cs="Times New Roman"/>
          <w:sz w:val="24"/>
          <w:szCs w:val="24"/>
        </w:rPr>
        <w:t xml:space="preserve"> бухгалтерского учета ФСБУ 26/2020 "Капитальные вложения" согласно приложению N 2.</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2. Установить, что Федеральные стандарты бухгалтерского учета </w:t>
      </w:r>
      <w:hyperlink w:anchor="P41" w:history="1">
        <w:r w:rsidRPr="00C56A5E">
          <w:rPr>
            <w:rFonts w:ascii="Times New Roman" w:hAnsi="Times New Roman" w:cs="Times New Roman"/>
            <w:color w:val="0000FF"/>
            <w:sz w:val="24"/>
            <w:szCs w:val="24"/>
          </w:rPr>
          <w:t>ФСБУ 6/2020</w:t>
        </w:r>
      </w:hyperlink>
      <w:r w:rsidRPr="00C56A5E">
        <w:rPr>
          <w:rFonts w:ascii="Times New Roman" w:hAnsi="Times New Roman" w:cs="Times New Roman"/>
          <w:sz w:val="24"/>
          <w:szCs w:val="24"/>
        </w:rPr>
        <w:t xml:space="preserve"> "Основные средства" и </w:t>
      </w:r>
      <w:hyperlink w:anchor="P197" w:history="1">
        <w:r w:rsidRPr="00C56A5E">
          <w:rPr>
            <w:rFonts w:ascii="Times New Roman" w:hAnsi="Times New Roman" w:cs="Times New Roman"/>
            <w:color w:val="0000FF"/>
            <w:sz w:val="24"/>
            <w:szCs w:val="24"/>
          </w:rPr>
          <w:t>ФСБУ 26/2020</w:t>
        </w:r>
      </w:hyperlink>
      <w:r w:rsidRPr="00C56A5E">
        <w:rPr>
          <w:rFonts w:ascii="Times New Roman" w:hAnsi="Times New Roman" w:cs="Times New Roman"/>
          <w:sz w:val="24"/>
          <w:szCs w:val="24"/>
        </w:rPr>
        <w:t xml:space="preserve"> "Капитальные вложения" применяются, начиная с бухгалтерской (финансовой) отчетности за 2022 год. Организация может принять решение о применении настоящих Стандартов до указанного срока.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 Признать утратившими силу с 1 января 2022 г.:</w:t>
      </w:r>
    </w:p>
    <w:p w:rsidR="0045689E" w:rsidRPr="00C56A5E" w:rsidRDefault="00C56A5E" w:rsidP="00C56A5E">
      <w:pPr>
        <w:pStyle w:val="ConsPlusNormal"/>
        <w:ind w:firstLine="540"/>
        <w:jc w:val="both"/>
        <w:rPr>
          <w:rFonts w:ascii="Times New Roman" w:hAnsi="Times New Roman" w:cs="Times New Roman"/>
          <w:sz w:val="24"/>
          <w:szCs w:val="24"/>
        </w:rPr>
      </w:pPr>
      <w:hyperlink r:id="rId9" w:history="1">
        <w:r w:rsidR="0045689E" w:rsidRPr="00C56A5E">
          <w:rPr>
            <w:rFonts w:ascii="Times New Roman" w:hAnsi="Times New Roman" w:cs="Times New Roman"/>
            <w:color w:val="0000FF"/>
            <w:sz w:val="24"/>
            <w:szCs w:val="24"/>
          </w:rPr>
          <w:t>приказ</w:t>
        </w:r>
      </w:hyperlink>
      <w:r w:rsidR="0045689E" w:rsidRPr="00C56A5E">
        <w:rPr>
          <w:rFonts w:ascii="Times New Roman" w:hAnsi="Times New Roman" w:cs="Times New Roman"/>
          <w:sz w:val="24"/>
          <w:szCs w:val="24"/>
        </w:rPr>
        <w:t xml:space="preserve"> Министерства финансов Российской Федерации от 30 марта 2001 г. N 26н "Об утверждении Положения по бухгалтерскому учету "Учет основных средств" ПБУ 6/01", (зарегистрирован Министерством юстиции Российской Федерации 28 апреля 2001 г., регистрационный N 2689);</w:t>
      </w:r>
    </w:p>
    <w:p w:rsidR="0045689E" w:rsidRPr="00C56A5E" w:rsidRDefault="00C56A5E" w:rsidP="00C56A5E">
      <w:pPr>
        <w:pStyle w:val="ConsPlusNormal"/>
        <w:ind w:firstLine="540"/>
        <w:jc w:val="both"/>
        <w:rPr>
          <w:rFonts w:ascii="Times New Roman" w:hAnsi="Times New Roman" w:cs="Times New Roman"/>
          <w:sz w:val="24"/>
          <w:szCs w:val="24"/>
        </w:rPr>
      </w:pPr>
      <w:hyperlink r:id="rId10" w:history="1">
        <w:r w:rsidR="0045689E" w:rsidRPr="00C56A5E">
          <w:rPr>
            <w:rFonts w:ascii="Times New Roman" w:hAnsi="Times New Roman" w:cs="Times New Roman"/>
            <w:color w:val="0000FF"/>
            <w:sz w:val="24"/>
            <w:szCs w:val="24"/>
          </w:rPr>
          <w:t>приказ</w:t>
        </w:r>
      </w:hyperlink>
      <w:r w:rsidR="0045689E" w:rsidRPr="00C56A5E">
        <w:rPr>
          <w:rFonts w:ascii="Times New Roman" w:hAnsi="Times New Roman" w:cs="Times New Roman"/>
          <w:sz w:val="24"/>
          <w:szCs w:val="24"/>
        </w:rPr>
        <w:t xml:space="preserve"> Министерства финансов Российской Федерации от 18 мая 2002 г. N 45н "О внесении дополнений и изменений в Положение по бухгалтерскому учету "Учет основных средств" ПБУ 6/01" (зарегистрирован Министерством юстиции Российской Федерации 10 июня 2002 г., регистрационный N 3505);</w:t>
      </w:r>
    </w:p>
    <w:p w:rsidR="0045689E" w:rsidRPr="00C56A5E" w:rsidRDefault="00C56A5E" w:rsidP="00C56A5E">
      <w:pPr>
        <w:pStyle w:val="ConsPlusNormal"/>
        <w:ind w:firstLine="540"/>
        <w:jc w:val="both"/>
        <w:rPr>
          <w:rFonts w:ascii="Times New Roman" w:hAnsi="Times New Roman" w:cs="Times New Roman"/>
          <w:sz w:val="24"/>
          <w:szCs w:val="24"/>
        </w:rPr>
      </w:pPr>
      <w:hyperlink r:id="rId11" w:history="1">
        <w:r w:rsidR="0045689E" w:rsidRPr="00C56A5E">
          <w:rPr>
            <w:rFonts w:ascii="Times New Roman" w:hAnsi="Times New Roman" w:cs="Times New Roman"/>
            <w:color w:val="0000FF"/>
            <w:sz w:val="24"/>
            <w:szCs w:val="24"/>
          </w:rPr>
          <w:t>приказ</w:t>
        </w:r>
      </w:hyperlink>
      <w:r w:rsidR="0045689E" w:rsidRPr="00C56A5E">
        <w:rPr>
          <w:rFonts w:ascii="Times New Roman" w:hAnsi="Times New Roman" w:cs="Times New Roman"/>
          <w:sz w:val="24"/>
          <w:szCs w:val="24"/>
        </w:rPr>
        <w:t xml:space="preserve"> Министерства финансов Российской Федерации от 13 октября 2003 г. N 91н "Об утверждении Методических указаний по бухгалтерскому учету основных средств" (зарегистрирован Министерством юстиции Российской Федерации 21 ноября 2003 г., регистрационный N 5252);</w:t>
      </w:r>
    </w:p>
    <w:p w:rsidR="0045689E" w:rsidRPr="00C56A5E" w:rsidRDefault="00C56A5E" w:rsidP="00C56A5E">
      <w:pPr>
        <w:pStyle w:val="ConsPlusNormal"/>
        <w:ind w:firstLine="540"/>
        <w:jc w:val="both"/>
        <w:rPr>
          <w:rFonts w:ascii="Times New Roman" w:hAnsi="Times New Roman" w:cs="Times New Roman"/>
          <w:sz w:val="24"/>
          <w:szCs w:val="24"/>
        </w:rPr>
      </w:pPr>
      <w:hyperlink r:id="rId12" w:history="1">
        <w:r w:rsidR="0045689E" w:rsidRPr="00C56A5E">
          <w:rPr>
            <w:rFonts w:ascii="Times New Roman" w:hAnsi="Times New Roman" w:cs="Times New Roman"/>
            <w:color w:val="0000FF"/>
            <w:sz w:val="24"/>
            <w:szCs w:val="24"/>
          </w:rPr>
          <w:t>приказ</w:t>
        </w:r>
      </w:hyperlink>
      <w:r w:rsidR="0045689E" w:rsidRPr="00C56A5E">
        <w:rPr>
          <w:rFonts w:ascii="Times New Roman" w:hAnsi="Times New Roman" w:cs="Times New Roman"/>
          <w:sz w:val="24"/>
          <w:szCs w:val="24"/>
        </w:rPr>
        <w:t xml:space="preserve"> Министерства финансов Российской Федерации от 12 декабря 2005 г. N 147н "О внесении изменений в Положение по бухгалтерскому учету "Учет основных средств" ПБУ 6/01" (зарегистрирован Министерством юстиции Российской Федерации 16 января </w:t>
      </w:r>
      <w:r w:rsidR="0045689E" w:rsidRPr="00C56A5E">
        <w:rPr>
          <w:rFonts w:ascii="Times New Roman" w:hAnsi="Times New Roman" w:cs="Times New Roman"/>
          <w:sz w:val="24"/>
          <w:szCs w:val="24"/>
        </w:rPr>
        <w:lastRenderedPageBreak/>
        <w:t>2006 г., регистрационный N 7361);</w:t>
      </w:r>
    </w:p>
    <w:p w:rsidR="0045689E" w:rsidRPr="00C56A5E" w:rsidRDefault="00C56A5E" w:rsidP="00C56A5E">
      <w:pPr>
        <w:pStyle w:val="ConsPlusNormal"/>
        <w:ind w:firstLine="540"/>
        <w:jc w:val="both"/>
        <w:rPr>
          <w:rFonts w:ascii="Times New Roman" w:hAnsi="Times New Roman" w:cs="Times New Roman"/>
          <w:sz w:val="24"/>
          <w:szCs w:val="24"/>
        </w:rPr>
      </w:pPr>
      <w:hyperlink r:id="rId13" w:history="1">
        <w:r w:rsidR="0045689E" w:rsidRPr="00C56A5E">
          <w:rPr>
            <w:rFonts w:ascii="Times New Roman" w:hAnsi="Times New Roman" w:cs="Times New Roman"/>
            <w:color w:val="0000FF"/>
            <w:sz w:val="24"/>
            <w:szCs w:val="24"/>
          </w:rPr>
          <w:t>пункт 4</w:t>
        </w:r>
      </w:hyperlink>
      <w:r w:rsidR="0045689E" w:rsidRPr="00C56A5E">
        <w:rPr>
          <w:rFonts w:ascii="Times New Roman" w:hAnsi="Times New Roman" w:cs="Times New Roman"/>
          <w:sz w:val="24"/>
          <w:szCs w:val="24"/>
        </w:rPr>
        <w:t xml:space="preserve"> изменений в нормативные правовые акты по бухгалтерскому учету, утвержденных приказом Министерства финансов Российской Федерации от 18 сентября 2006 г. N 116н (зарегистрирован Министерством юстиции Российской Федерации 24 октября 2006 г., регистрационный N 8397);</w:t>
      </w:r>
    </w:p>
    <w:p w:rsidR="0045689E" w:rsidRPr="00C56A5E" w:rsidRDefault="00C56A5E" w:rsidP="00C56A5E">
      <w:pPr>
        <w:pStyle w:val="ConsPlusNormal"/>
        <w:ind w:firstLine="540"/>
        <w:jc w:val="both"/>
        <w:rPr>
          <w:rFonts w:ascii="Times New Roman" w:hAnsi="Times New Roman" w:cs="Times New Roman"/>
          <w:sz w:val="24"/>
          <w:szCs w:val="24"/>
        </w:rPr>
      </w:pPr>
      <w:hyperlink r:id="rId14" w:history="1">
        <w:r w:rsidR="0045689E" w:rsidRPr="00C56A5E">
          <w:rPr>
            <w:rFonts w:ascii="Times New Roman" w:hAnsi="Times New Roman" w:cs="Times New Roman"/>
            <w:color w:val="0000FF"/>
            <w:sz w:val="24"/>
            <w:szCs w:val="24"/>
          </w:rPr>
          <w:t>пункты 3</w:t>
        </w:r>
      </w:hyperlink>
      <w:r w:rsidR="0045689E" w:rsidRPr="00C56A5E">
        <w:rPr>
          <w:rFonts w:ascii="Times New Roman" w:hAnsi="Times New Roman" w:cs="Times New Roman"/>
          <w:sz w:val="24"/>
          <w:szCs w:val="24"/>
        </w:rPr>
        <w:t xml:space="preserve">, </w:t>
      </w:r>
      <w:hyperlink r:id="rId15" w:history="1">
        <w:r w:rsidR="0045689E" w:rsidRPr="00C56A5E">
          <w:rPr>
            <w:rFonts w:ascii="Times New Roman" w:hAnsi="Times New Roman" w:cs="Times New Roman"/>
            <w:color w:val="0000FF"/>
            <w:sz w:val="24"/>
            <w:szCs w:val="24"/>
          </w:rPr>
          <w:t>6</w:t>
        </w:r>
      </w:hyperlink>
      <w:r w:rsidR="0045689E" w:rsidRPr="00C56A5E">
        <w:rPr>
          <w:rFonts w:ascii="Times New Roman" w:hAnsi="Times New Roman" w:cs="Times New Roman"/>
          <w:sz w:val="24"/>
          <w:szCs w:val="24"/>
        </w:rPr>
        <w:t xml:space="preserve"> изменений в нормативные правовые акты по бухгалтерскому учету, утвержденных приказом Министерства финансов Российской Федерации от 27 ноября 2006 г. N 156н (зарегистрирован Министерством юстиции Российской Федерации 28 декабря 2006 г., регистрационный N 8698);</w:t>
      </w:r>
    </w:p>
    <w:p w:rsidR="0045689E" w:rsidRPr="00C56A5E" w:rsidRDefault="00C56A5E" w:rsidP="00C56A5E">
      <w:pPr>
        <w:pStyle w:val="ConsPlusNormal"/>
        <w:ind w:firstLine="540"/>
        <w:jc w:val="both"/>
        <w:rPr>
          <w:rFonts w:ascii="Times New Roman" w:hAnsi="Times New Roman" w:cs="Times New Roman"/>
          <w:sz w:val="24"/>
          <w:szCs w:val="24"/>
        </w:rPr>
      </w:pPr>
      <w:hyperlink r:id="rId16" w:history="1">
        <w:r w:rsidR="0045689E" w:rsidRPr="00C56A5E">
          <w:rPr>
            <w:rFonts w:ascii="Times New Roman" w:hAnsi="Times New Roman" w:cs="Times New Roman"/>
            <w:color w:val="0000FF"/>
            <w:sz w:val="24"/>
            <w:szCs w:val="24"/>
          </w:rPr>
          <w:t>пункты 4</w:t>
        </w:r>
      </w:hyperlink>
      <w:r w:rsidR="0045689E" w:rsidRPr="00C56A5E">
        <w:rPr>
          <w:rFonts w:ascii="Times New Roman" w:hAnsi="Times New Roman" w:cs="Times New Roman"/>
          <w:sz w:val="24"/>
          <w:szCs w:val="24"/>
        </w:rPr>
        <w:t xml:space="preserve">, </w:t>
      </w:r>
      <w:hyperlink r:id="rId17" w:history="1">
        <w:r w:rsidR="0045689E" w:rsidRPr="00C56A5E">
          <w:rPr>
            <w:rFonts w:ascii="Times New Roman" w:hAnsi="Times New Roman" w:cs="Times New Roman"/>
            <w:color w:val="0000FF"/>
            <w:sz w:val="24"/>
            <w:szCs w:val="24"/>
          </w:rPr>
          <w:t>12</w:t>
        </w:r>
      </w:hyperlink>
      <w:r w:rsidR="0045689E" w:rsidRPr="00C56A5E">
        <w:rPr>
          <w:rFonts w:ascii="Times New Roman" w:hAnsi="Times New Roman" w:cs="Times New Roman"/>
          <w:sz w:val="24"/>
          <w:szCs w:val="24"/>
        </w:rPr>
        <w:t xml:space="preserve"> изменений в нормативные правовые акты по бухгалтерскому учету, утвержденных приказом Министерства финансов Российской Федерации от 25 октября 2010 г. N 132н (зарегистрирован Министерством юстиции Российской Федерации 25 ноября 2010 г., регистрационный N 19048);</w:t>
      </w:r>
    </w:p>
    <w:p w:rsidR="0045689E" w:rsidRPr="00C56A5E" w:rsidRDefault="00C56A5E" w:rsidP="00C56A5E">
      <w:pPr>
        <w:pStyle w:val="ConsPlusNormal"/>
        <w:ind w:firstLine="540"/>
        <w:jc w:val="both"/>
        <w:rPr>
          <w:rFonts w:ascii="Times New Roman" w:hAnsi="Times New Roman" w:cs="Times New Roman"/>
          <w:sz w:val="24"/>
          <w:szCs w:val="24"/>
        </w:rPr>
      </w:pPr>
      <w:hyperlink r:id="rId18" w:history="1">
        <w:r w:rsidR="0045689E" w:rsidRPr="00C56A5E">
          <w:rPr>
            <w:rFonts w:ascii="Times New Roman" w:hAnsi="Times New Roman" w:cs="Times New Roman"/>
            <w:color w:val="0000FF"/>
            <w:sz w:val="24"/>
            <w:szCs w:val="24"/>
          </w:rPr>
          <w:t>пункты 3</w:t>
        </w:r>
      </w:hyperlink>
      <w:r w:rsidR="0045689E" w:rsidRPr="00C56A5E">
        <w:rPr>
          <w:rFonts w:ascii="Times New Roman" w:hAnsi="Times New Roman" w:cs="Times New Roman"/>
          <w:sz w:val="24"/>
          <w:szCs w:val="24"/>
        </w:rPr>
        <w:t xml:space="preserve">, </w:t>
      </w:r>
      <w:hyperlink r:id="rId19" w:history="1">
        <w:r w:rsidR="0045689E" w:rsidRPr="00C56A5E">
          <w:rPr>
            <w:rFonts w:ascii="Times New Roman" w:hAnsi="Times New Roman" w:cs="Times New Roman"/>
            <w:color w:val="0000FF"/>
            <w:sz w:val="24"/>
            <w:szCs w:val="24"/>
          </w:rPr>
          <w:t>7</w:t>
        </w:r>
      </w:hyperlink>
      <w:r w:rsidR="0045689E" w:rsidRPr="00C56A5E">
        <w:rPr>
          <w:rFonts w:ascii="Times New Roman" w:hAnsi="Times New Roman" w:cs="Times New Roman"/>
          <w:sz w:val="24"/>
          <w:szCs w:val="24"/>
        </w:rPr>
        <w:t xml:space="preserve"> изменений в нормативные правовые акты по бухгалтерскому учету, утвержденных приказом Министерства финансов Российской Федерации от 24 декабря 2010 г. N 186н (зарегистрирован Министерством юстиции Российской Федерации 22 февраля 2011 г., регистрационный N 19910);</w:t>
      </w:r>
    </w:p>
    <w:p w:rsidR="0045689E" w:rsidRPr="00C56A5E" w:rsidRDefault="00C56A5E" w:rsidP="00C56A5E">
      <w:pPr>
        <w:pStyle w:val="ConsPlusNormal"/>
        <w:ind w:firstLine="540"/>
        <w:jc w:val="both"/>
        <w:rPr>
          <w:rFonts w:ascii="Times New Roman" w:hAnsi="Times New Roman" w:cs="Times New Roman"/>
          <w:sz w:val="24"/>
          <w:szCs w:val="24"/>
        </w:rPr>
      </w:pPr>
      <w:hyperlink r:id="rId20" w:history="1">
        <w:r w:rsidR="0045689E" w:rsidRPr="00C56A5E">
          <w:rPr>
            <w:rFonts w:ascii="Times New Roman" w:hAnsi="Times New Roman" w:cs="Times New Roman"/>
            <w:color w:val="0000FF"/>
            <w:sz w:val="24"/>
            <w:szCs w:val="24"/>
          </w:rPr>
          <w:t>пункт 2</w:t>
        </w:r>
      </w:hyperlink>
      <w:r w:rsidR="0045689E" w:rsidRPr="00C56A5E">
        <w:rPr>
          <w:rFonts w:ascii="Times New Roman" w:hAnsi="Times New Roman" w:cs="Times New Roman"/>
          <w:sz w:val="24"/>
          <w:szCs w:val="24"/>
        </w:rPr>
        <w:t xml:space="preserve"> изменений в нормативные правовые акты по бухгалтерскому учету, утвержденных приказом Министерства финансов Российской Федерации от 16 мая 2016 г. N 64н (зарегистрирован Министерством юстиции Российской Федерации 6 июня 2016 г., регистрационный номер N 42429).</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Министр</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А.Г.СИЛУАНОВ</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right"/>
        <w:outlineLvl w:val="0"/>
        <w:rPr>
          <w:rFonts w:ascii="Times New Roman" w:hAnsi="Times New Roman" w:cs="Times New Roman"/>
          <w:sz w:val="24"/>
          <w:szCs w:val="24"/>
        </w:rPr>
      </w:pPr>
      <w:r w:rsidRPr="00C56A5E">
        <w:rPr>
          <w:rFonts w:ascii="Times New Roman" w:hAnsi="Times New Roman" w:cs="Times New Roman"/>
          <w:sz w:val="24"/>
          <w:szCs w:val="24"/>
        </w:rPr>
        <w:t>Приложение N 1</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к приказу Министерства финансов</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Российской Федерации</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от 17.09.2020 N 204н</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bookmarkStart w:id="0" w:name="P41"/>
      <w:bookmarkEnd w:id="0"/>
      <w:r w:rsidRPr="00C56A5E">
        <w:rPr>
          <w:rFonts w:ascii="Times New Roman" w:hAnsi="Times New Roman" w:cs="Times New Roman"/>
          <w:sz w:val="24"/>
          <w:szCs w:val="24"/>
        </w:rPr>
        <w:t>ФЕДЕРАЛЬНЫЙ СТАНДАРТ БУХГАЛТЕРСКОГО УЧЕТА</w:t>
      </w:r>
    </w:p>
    <w:p w:rsidR="0045689E" w:rsidRPr="00C56A5E" w:rsidRDefault="0045689E" w:rsidP="00C56A5E">
      <w:pPr>
        <w:pStyle w:val="ConsPlusTitle"/>
        <w:jc w:val="center"/>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ФСБУ 6/2020 "ОСНОВНЫЕ СРЕДСТВА"</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 Общие положения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 Настоящий Стандарт устанавливает требования к формированию в бухгалтерском учете информации об основных средствах организаций.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 Настоящий Стандарт не применяется организациями бюджетной сферы.</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100" w:history="1">
        <w:r w:rsidRPr="00C56A5E">
          <w:rPr>
            <w:rFonts w:ascii="Times New Roman" w:hAnsi="Times New Roman" w:cs="Times New Roman"/>
            <w:color w:val="0000FF"/>
            <w:sz w:val="24"/>
            <w:szCs w:val="24"/>
          </w:rPr>
          <w:t>пункты 23</w:t>
        </w:r>
      </w:hyperlink>
      <w:r w:rsidRPr="00C56A5E">
        <w:rPr>
          <w:rFonts w:ascii="Times New Roman" w:hAnsi="Times New Roman" w:cs="Times New Roman"/>
          <w:sz w:val="24"/>
          <w:szCs w:val="24"/>
        </w:rPr>
        <w:t xml:space="preserve">, </w:t>
      </w:r>
      <w:hyperlink w:anchor="P134" w:history="1">
        <w:r w:rsidRPr="00C56A5E">
          <w:rPr>
            <w:rFonts w:ascii="Times New Roman" w:hAnsi="Times New Roman" w:cs="Times New Roman"/>
            <w:color w:val="0000FF"/>
            <w:sz w:val="24"/>
            <w:szCs w:val="24"/>
          </w:rPr>
          <w:t>38</w:t>
        </w:r>
      </w:hyperlink>
      <w:r w:rsidRPr="00C56A5E">
        <w:rPr>
          <w:rFonts w:ascii="Times New Roman" w:hAnsi="Times New Roman" w:cs="Times New Roman"/>
          <w:sz w:val="24"/>
          <w:szCs w:val="24"/>
        </w:rPr>
        <w:t xml:space="preserve">, </w:t>
      </w:r>
      <w:hyperlink w:anchor="P155" w:history="1">
        <w:r w:rsidRPr="00C56A5E">
          <w:rPr>
            <w:rFonts w:ascii="Times New Roman" w:hAnsi="Times New Roman" w:cs="Times New Roman"/>
            <w:color w:val="0000FF"/>
            <w:sz w:val="24"/>
            <w:szCs w:val="24"/>
          </w:rPr>
          <w:t>подпункты "б"</w:t>
        </w:r>
      </w:hyperlink>
      <w:r w:rsidRPr="00C56A5E">
        <w:rPr>
          <w:rFonts w:ascii="Times New Roman" w:hAnsi="Times New Roman" w:cs="Times New Roman"/>
          <w:sz w:val="24"/>
          <w:szCs w:val="24"/>
        </w:rPr>
        <w:t xml:space="preserve">, </w:t>
      </w:r>
      <w:hyperlink w:anchor="P156" w:history="1">
        <w:r w:rsidRPr="00C56A5E">
          <w:rPr>
            <w:rFonts w:ascii="Times New Roman" w:hAnsi="Times New Roman" w:cs="Times New Roman"/>
            <w:color w:val="0000FF"/>
            <w:sz w:val="24"/>
            <w:szCs w:val="24"/>
          </w:rPr>
          <w:t>"в"</w:t>
        </w:r>
      </w:hyperlink>
      <w:r w:rsidRPr="00C56A5E">
        <w:rPr>
          <w:rFonts w:ascii="Times New Roman" w:hAnsi="Times New Roman" w:cs="Times New Roman"/>
          <w:sz w:val="24"/>
          <w:szCs w:val="24"/>
        </w:rPr>
        <w:t xml:space="preserve">, </w:t>
      </w:r>
      <w:hyperlink w:anchor="P160" w:history="1">
        <w:r w:rsidRPr="00C56A5E">
          <w:rPr>
            <w:rFonts w:ascii="Times New Roman" w:hAnsi="Times New Roman" w:cs="Times New Roman"/>
            <w:color w:val="0000FF"/>
            <w:sz w:val="24"/>
            <w:szCs w:val="24"/>
          </w:rPr>
          <w:t>"ж"</w:t>
        </w:r>
      </w:hyperlink>
      <w:r w:rsidRPr="00C56A5E">
        <w:rPr>
          <w:rFonts w:ascii="Times New Roman" w:hAnsi="Times New Roman" w:cs="Times New Roman"/>
          <w:sz w:val="24"/>
          <w:szCs w:val="24"/>
        </w:rPr>
        <w:t xml:space="preserve"> - </w:t>
      </w:r>
      <w:hyperlink w:anchor="P167" w:history="1">
        <w:r w:rsidRPr="00C56A5E">
          <w:rPr>
            <w:rFonts w:ascii="Times New Roman" w:hAnsi="Times New Roman" w:cs="Times New Roman"/>
            <w:color w:val="0000FF"/>
            <w:sz w:val="24"/>
            <w:szCs w:val="24"/>
          </w:rPr>
          <w:t>"о" пункта 45</w:t>
        </w:r>
      </w:hyperlink>
      <w:r w:rsidRPr="00C56A5E">
        <w:rPr>
          <w:rFonts w:ascii="Times New Roman" w:hAnsi="Times New Roman" w:cs="Times New Roman"/>
          <w:sz w:val="24"/>
          <w:szCs w:val="24"/>
        </w:rPr>
        <w:t xml:space="preserve">, </w:t>
      </w:r>
      <w:hyperlink w:anchor="P168" w:history="1">
        <w:r w:rsidRPr="00C56A5E">
          <w:rPr>
            <w:rFonts w:ascii="Times New Roman" w:hAnsi="Times New Roman" w:cs="Times New Roman"/>
            <w:color w:val="0000FF"/>
            <w:sz w:val="24"/>
            <w:szCs w:val="24"/>
          </w:rPr>
          <w:t>пункты 46</w:t>
        </w:r>
      </w:hyperlink>
      <w:r w:rsidRPr="00C56A5E">
        <w:rPr>
          <w:rFonts w:ascii="Times New Roman" w:hAnsi="Times New Roman" w:cs="Times New Roman"/>
          <w:sz w:val="24"/>
          <w:szCs w:val="24"/>
        </w:rPr>
        <w:t xml:space="preserve">, </w:t>
      </w:r>
      <w:hyperlink w:anchor="P175" w:history="1">
        <w:r w:rsidRPr="00C56A5E">
          <w:rPr>
            <w:rFonts w:ascii="Times New Roman" w:hAnsi="Times New Roman" w:cs="Times New Roman"/>
            <w:color w:val="0000FF"/>
            <w:sz w:val="24"/>
            <w:szCs w:val="24"/>
          </w:rPr>
          <w:t>47</w:t>
        </w:r>
      </w:hyperlink>
      <w:r w:rsidRPr="00C56A5E">
        <w:rPr>
          <w:rFonts w:ascii="Times New Roman" w:hAnsi="Times New Roman" w:cs="Times New Roman"/>
          <w:sz w:val="24"/>
          <w:szCs w:val="24"/>
        </w:rPr>
        <w:t xml:space="preserve"> настоящего Стандарта.</w:t>
      </w:r>
    </w:p>
    <w:p w:rsidR="0045689E" w:rsidRPr="00C56A5E" w:rsidRDefault="0045689E" w:rsidP="00C56A5E">
      <w:pPr>
        <w:pStyle w:val="ConsPlusNormal"/>
        <w:ind w:firstLine="540"/>
        <w:jc w:val="both"/>
        <w:rPr>
          <w:rFonts w:ascii="Times New Roman" w:hAnsi="Times New Roman" w:cs="Times New Roman"/>
          <w:sz w:val="24"/>
          <w:szCs w:val="24"/>
        </w:rPr>
      </w:pPr>
      <w:bookmarkStart w:id="1" w:name="P50"/>
      <w:bookmarkEnd w:id="1"/>
      <w:r w:rsidRPr="00C56A5E">
        <w:rPr>
          <w:rFonts w:ascii="Times New Roman" w:hAnsi="Times New Roman" w:cs="Times New Roman"/>
          <w:sz w:val="24"/>
          <w:szCs w:val="24"/>
        </w:rPr>
        <w:t>4. Для целей бухгалтерского учета объектом основных средств считается актив, характеризующийся одновременно следующими признаками: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имеет материально-вещественную форму;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w:t>
      </w:r>
      <w:r w:rsidRPr="00C56A5E">
        <w:rPr>
          <w:rFonts w:ascii="Times New Roman" w:hAnsi="Times New Roman" w:cs="Times New Roman"/>
          <w:sz w:val="24"/>
          <w:szCs w:val="24"/>
        </w:rPr>
        <w:lastRenderedPageBreak/>
        <w:t>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предназначен для использования организацией в течение периода более 12 месяцев или обычного операционного цикла, превышающего 12 месяцев;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5. Организация может принять решение не применять настоящий Стандарт в отношении активов, характеризующихся одновременно признаками, установленными </w:t>
      </w:r>
      <w:hyperlink w:anchor="P50" w:history="1">
        <w:r w:rsidRPr="00C56A5E">
          <w:rPr>
            <w:rFonts w:ascii="Times New Roman" w:hAnsi="Times New Roman" w:cs="Times New Roman"/>
            <w:color w:val="0000FF"/>
            <w:sz w:val="24"/>
            <w:szCs w:val="24"/>
          </w:rPr>
          <w:t>пунктом 4</w:t>
        </w:r>
      </w:hyperlink>
      <w:r w:rsidRPr="00C56A5E">
        <w:rPr>
          <w:rFonts w:ascii="Times New Roman" w:hAnsi="Times New Roman" w:cs="Times New Roman"/>
          <w:sz w:val="24"/>
          <w:szCs w:val="24"/>
        </w:rPr>
        <w:t xml:space="preserve">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Организация должна обеспечить надлежащий контроль наличия и движения таких активов.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6. Настоящий Стандарт не распространяется на: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капитальные вложения;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долгосрочные активы к продаже.</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7. Особенности бухгалтерского учета предметов договоров аренды (субаренды), а также иных договоров, положения которых по отдельности или во взаимосвязи предусматривают предоставление за плату имущества во временное пользование, устанавливаются Федеральным </w:t>
      </w:r>
      <w:hyperlink r:id="rId21"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бухгалтерского учета ФСБУ 25/2018 "Бухгалтерский учет аренды", утвержденным приказом Министерства финансов Российской Федерации от 16 октября 2018 г. N 208н (зарегистрирован Министерством юстиции Российской Федерации 25 декабря 2018 г., регистрационный N 53162).</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8. Для каждого объекта основных средств организация определяет срок полезного использования. Для целей настоящего Стандарта сроком полезного использования считается период, в течение которого использование объекта основных средств будет приносить экономические выгоды организации. Для отдельных объектов основных средств срок полезного использования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9. Срок полезного использования объекта основных средств определяется исходя из:</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ожидаемого периода эксплуатации с учетом производительности или мощности, нормативных, договорных и других ограничений эксплуатации, намерений руководства организации в отношении использования объекта;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ожидаемого физического износа с учетом режима эксплуатации (количества смен), системы проведения ремонтов, естественных условий, влияния агрессивной среды и иных аналогичных факторов;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ожидаемого морального устаревания, в частности,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планов по замене основных средств, модернизации, реконструкции, технического перевооружения.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10. Единицей учета основных средств является инвентарный объект. Инвентарным объектом основных средств признается объект основных средств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Комплексом </w:t>
      </w:r>
      <w:r w:rsidRPr="00C56A5E">
        <w:rPr>
          <w:rFonts w:ascii="Times New Roman" w:hAnsi="Times New Roman" w:cs="Times New Roman"/>
          <w:sz w:val="24"/>
          <w:szCs w:val="24"/>
        </w:rPr>
        <w:lastRenderedPageBreak/>
        <w:t>конструктивно сочлененных предметов считается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 При наличии у одного объекта основных средств нескольких частей, стоимость и сроки полезного использования которых существенно отличаются от стоимости и срока полезного использования объекта в целом, каждая такая часть признается самостоятельным инвентарным объектом. Самостоятельными инвентарными объектами признаются также существенные по величине затраты организации на проведение ремонта,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11. Для целей бухгалтерского учета основные средства подлежат классификации по видам (например, недвижимость, машины и оборудование, транспортные средства, производственный и хозяйственный инвентарь) и группам.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Для целей настоящего Стандарта группой основных средств считается совокупность объектов основных средств одного вида, объединенных исходя из сходного характера их использования.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Основные средства, представляющие собой недвижимость, предназначенную для предоставления за плату во временное пользование и (или) получения дохода от прироста ее стоимости, образуют отдельную группу основных средств (далее - инвестиционная недвижимость).</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II. Оценка</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12. При признании в бухгалтерском учете объект основных средств оценивается по первоначальной стоимости. Первоначальной стоимостью объекта основных средств считается общая сумма связанных с этим объектом капитальных вложений, осуществленных до признания объекта основных средств в бухгалтерском учете.</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13. После признания объект основных средств оценивается в бухгалтерском учете одним из следующих способов: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по первоначальной стоимости;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по переоцененной стоимости.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Выбранный способ последующей оценки основных средств применяется ко всей группе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14. При оценке основных средств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15. При оценке основных средств по переоцененной стоимости стоимость основного средства регулярно переоценивается таким образом, чтобы она была равна или не отличалась существенно от их справедливой стоимости. Для целей настоящего Стандарта справедливая стоимость определяется в порядке, предусмотренном Международным </w:t>
      </w:r>
      <w:hyperlink r:id="rId22"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23" w:history="1">
        <w:r w:rsidRPr="00C56A5E">
          <w:rPr>
            <w:rFonts w:ascii="Times New Roman" w:hAnsi="Times New Roman" w:cs="Times New Roman"/>
            <w:color w:val="0000FF"/>
            <w:sz w:val="24"/>
            <w:szCs w:val="24"/>
          </w:rPr>
          <w:t>приказом</w:t>
        </w:r>
      </w:hyperlink>
      <w:r w:rsidRPr="00C56A5E">
        <w:rPr>
          <w:rFonts w:ascii="Times New Roman" w:hAnsi="Times New Roman" w:cs="Times New Roman"/>
          <w:sz w:val="24"/>
          <w:szCs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16. Периодичность переоценки отличных от инвестиционной недвижимости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w:t>
      </w:r>
      <w:r w:rsidRPr="00C56A5E">
        <w:rPr>
          <w:rFonts w:ascii="Times New Roman" w:hAnsi="Times New Roman" w:cs="Times New Roman"/>
          <w:sz w:val="24"/>
          <w:szCs w:val="24"/>
        </w:rPr>
        <w:lastRenderedPageBreak/>
        <w:t>конец соответствующего отчетного года.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17. Переоценка отличных от инвестиционной недвижимости основных средств проводится путем пересчета их первоначальной стоимости и накопленной амортизации таким образом, чтобы балансовая стоимость объекта основных средств после переоценки равнялась его справедливой стоимости. Допустимым является также способ проведения переоценки основных средств, при котором сначала первоначальная стоимость объекта основных средств уменьшается на сумму амортизации, накопленной по нему на дату переоценки, а затем полученная сумма пересчитывается таким образом, чтобы она стала равной справедливой стоимости этого объекта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Для переоценки основных средств, входящих в одну группу, должен применяться один способ проведения переоценки.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18. Сумма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отличных от инвестиционной недвижимости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а) отражается в составе совокупного финансового результата периода, в котором проведена переоценка основных средств, обособленно без включения в прибыль (убыток) этого периода, за исключением той части, в которой эта </w:t>
      </w: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 xml:space="preserve"> восстанавливает суммы уценки и (или) обесценения таких основных средств, признанные в прошлые периоды расходом в составе прибыли (убытка);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в той части, в которой эта </w:t>
      </w: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 xml:space="preserve"> восстанавливает суммы уценки и (или) обесценения таких основных средств, признанные в прошлые периоды расходом в составе прибыли (убытка), признается доходом в составе прибыли (убытка) периода, в котором проведена переоценка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19. Сумма уценки отличных от инвестиционной недвижимости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а) признается расходом в составе прибыли (убытка) периода, в котором проведена переоценка основных средств, за исключением той части, в которой эта уценка уменьшает сумму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таких основных средств, отраженную в составе совокупного финансового результата в прошлые периоды без включения в прибыль (убыток) периода, в котором проведена уценка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в той части, в которой эта уценка уменьшает признанные в таком же порядке в прошлые периоды суммы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таких основных средств, отражается в составе совокупного финансового результата периода, в котором проведена уценка основных средств, обособленно без включения в прибыль (убыток) этого периода.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20. Суммы переоценки отличных от инвестиционной недвижимости основных средств, отраженные в составе совокупного финансового результата без включения в прибыль (убыток), формируют показатель накопленной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таких основных средств. Первоначально накопленная </w:t>
      </w: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 xml:space="preserve"> отражается обособленно в составе капитала в бухгалтерском балансе организации.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Впоследствии накопленная </w:t>
      </w: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 xml:space="preserve"> списывается на нераспределенную прибыль организации одним из следующих способов: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а) единовременно при списании объекта основных средств, по которому была накоплена </w:t>
      </w: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по мере начисления амортизации по объекту основных средств. В этом случае подлежащая списанию часть накопленной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представляет собой положительную разницу между величиной амортизации за период, рассчитанной исходя из первоначальной стоимости объекта основных средств с учетом последней переоценки, и суммой амортизации за этот же период, рассчитанной исходя из первоначальной стоимости объекта основных средств без учета переоценок.</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Принятый организацией способ списания накопленной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на нераспределенную прибыль организации применяется в отношении всех отличных от инвестиционной недвижимости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21. Организация, принявшая решение оценивать инвестиционную недвижимость по переоцененной стоимости, должна применять этот способ оценки для всех объектов инвестиционной недвижимости.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lastRenderedPageBreak/>
        <w:t>Переоценка инвестиционной недвижимости проводится на каждую отчетную дату.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Первоначальная стоимость объекта инвестиционной недвижимости (в том числе ранее переоцененная) пересчитывается таким образом, чтобы она стала равной его справедливой стоимости.</w:t>
      </w:r>
    </w:p>
    <w:p w:rsidR="0045689E" w:rsidRPr="00C56A5E" w:rsidRDefault="0045689E" w:rsidP="00C56A5E">
      <w:pPr>
        <w:pStyle w:val="ConsPlusNormal"/>
        <w:ind w:firstLine="540"/>
        <w:jc w:val="both"/>
        <w:rPr>
          <w:rFonts w:ascii="Times New Roman" w:hAnsi="Times New Roman" w:cs="Times New Roman"/>
          <w:sz w:val="24"/>
          <w:szCs w:val="24"/>
        </w:rPr>
      </w:pP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 xml:space="preserve"> или уценка объекта инвестиционной недвижимости включается в финансовый результат деятельности организации в качестве дохода или расхода периода, в котором проведена переоценка этого объекта.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22. Последствия изменения способа оценки основных средств отражаются перспективно (без пересчета данных за предыдущие периоды).</w:t>
      </w:r>
    </w:p>
    <w:p w:rsidR="0045689E" w:rsidRPr="00C56A5E" w:rsidRDefault="0045689E" w:rsidP="00C56A5E">
      <w:pPr>
        <w:pStyle w:val="ConsPlusNormal"/>
        <w:ind w:firstLine="540"/>
        <w:jc w:val="both"/>
        <w:rPr>
          <w:rFonts w:ascii="Times New Roman" w:hAnsi="Times New Roman" w:cs="Times New Roman"/>
          <w:sz w:val="24"/>
          <w:szCs w:val="24"/>
        </w:rPr>
      </w:pPr>
      <w:bookmarkStart w:id="2" w:name="P100"/>
      <w:bookmarkEnd w:id="2"/>
      <w:r w:rsidRPr="00C56A5E">
        <w:rPr>
          <w:rFonts w:ascii="Times New Roman" w:hAnsi="Times New Roman" w:cs="Times New Roman"/>
          <w:sz w:val="24"/>
          <w:szCs w:val="24"/>
        </w:rPr>
        <w:t xml:space="preserve">23. В случае если в первоначальной стоимости объекта основных средств учтена величина оценочного обязательства по будущему демонтажу, утилизации этого объекта и восстановлению окружающей среды, то изменение этой величины (без учета процентов) увеличивает или уменьшает первоначальную стоимость объекта основных средств. При этом если объект основных средств учитывается по переоцененной стоимости, то накопленная по нему </w:t>
      </w:r>
      <w:proofErr w:type="spellStart"/>
      <w:r w:rsidRPr="00C56A5E">
        <w:rPr>
          <w:rFonts w:ascii="Times New Roman" w:hAnsi="Times New Roman" w:cs="Times New Roman"/>
          <w:sz w:val="24"/>
          <w:szCs w:val="24"/>
        </w:rPr>
        <w:t>дооценка</w:t>
      </w:r>
      <w:proofErr w:type="spellEnd"/>
      <w:r w:rsidRPr="00C56A5E">
        <w:rPr>
          <w:rFonts w:ascii="Times New Roman" w:hAnsi="Times New Roman" w:cs="Times New Roman"/>
          <w:sz w:val="24"/>
          <w:szCs w:val="24"/>
        </w:rPr>
        <w:t xml:space="preserve"> (при наличии) корректируется на сумму изменения его первоначальной стоимости; причем величина такой корректировки включается в состав совокупного финансового результата без включения в прибыль (убыток). Если уменьшение первоначальной стоимости объекта основных средств в соответствии с настоящим пунктом приводит к тому, что балансовая стоимость данного объекта становится равной нулю, то дальнейшее уменьшение величины оценочного обязательства включается в финансовый результат деятельности организации в качестве дохода.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24. Первоначальная стоимость объекта основных средств увеличивается на сумму капитальных вложений, связанных с улучшением и (или) восстановлением этого объекта в момент, завершения таких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25. В бухгалтерском балансе основные средства отражаются по балансовой стоимости, которая представляет собой их первоначальную стоимость, уменьшенную на суммы накопленной амортизации и обесценения.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26. В случае изменения назначения оцениваемого по переоцененной стоимости объекта недвижимости таким образом, что этот объект перестает или начинает относиться к инвестиционной недвижимости, балансовая стоимость такого объекта на дату изменения его назначения считается его первоначальной стоимостью.</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III. Амортизация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27. Стоимость основных средств погашается посредством амортизации, если иное не установлено настоящим Стандартом.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28. Не подлежат амортизации: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инвестиционная недвижимость, оцениваемая по переоцененной стоимости;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29. Начисление амортизации по основным средствам производится независимо от результатов деятельности организации в отчетном периоде.</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30. Начисление амортизации по основным средствам не приостанавливается (в том числе в случаях простоя или временного прекращения использования основных средств), за исключением случая, когда ликвидационная стоимость объекта основных средств становится равной или превышает его балансовую стоимость. Если впоследствии </w:t>
      </w:r>
      <w:r w:rsidRPr="00C56A5E">
        <w:rPr>
          <w:rFonts w:ascii="Times New Roman" w:hAnsi="Times New Roman" w:cs="Times New Roman"/>
          <w:sz w:val="24"/>
          <w:szCs w:val="24"/>
        </w:rPr>
        <w:lastRenderedPageBreak/>
        <w:t>ликвидационная стоимость такого объекта основных средств становится меньше его балансовой стоимости, начисление амортизации по нему возобновляется.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Для целей настоящего Стандарта ликвидационной стоимостью объекта основных средств считается величина, которую организация получила бы в случае выбытия данного объекта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31. Ликвидационная стоимость объекта основных средств считается равной нулю, если: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не ожидаются поступления от выбытия объекта основных средств (в том числе от продажи материальных ценностей, остающихся от его выбытия) в конце срока полезного использования;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ожидаемая к поступлению сумма от выбытия объекта основных средств не является существенной;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ожидаемая к поступлению сумма от выбытия объекта основных средств не может быть определена.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32. 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33. Начисление амортизации объекта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34. Способ начисления амортизации выбирается организацией для каждой группы основных средств из установленных настоящим Стандартом. При этом выбранный способ начисления амортизации должен:</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наиболее точно отражать распределение во времени ожидаемых к получению будущих экономических выгод от использования группы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применяться последовательно от одного отчетного периода к другому, кроме случаев, когда меняется распределение во времени ожидаемых к получению будущих экономических выгод от использования группы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35. Амортизация по основным средствам, срок полезного использования которых определяется периодом, в течение которого их использование будет приносить экономические выгоды организации, начисляется линейным способом или способом уменьшаемого остатка.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Начисление амортизации линейным способом производится таким образом, чтобы подлежащая амортизации стоимость объекта основных средств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основных средств к величине оставшегося срока полезного использования данного объекта.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Начисление амортизации способом уменьшаемого остатка производится таким образом, чтобы суммы амортизации объекта основных средств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lastRenderedPageBreak/>
        <w:t>36. Амортизация по основным средствам, срок полезного использования которых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 начисляется способом пропорционально количеству продукции (объему работ в натуральном выражении).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Начисление амортизации способом пропорционально количеству продукции (объему работ в натуральном выражении) производится таким образом, чтобы распределить подлежащую амортизации стоимость объекта основных средств на весь срок полезного использования этого объекта. При этом сумма амортизации за отчетный период определяется как произведение разности между балансовой и ликвидационной стоимостью объекта основных средств на отношение показателя количества продукции (объема работ в натуральном выражении) в отчетном периоде к оставшемуся сроку полезного использования объекта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При применении способа пропорционально количеству продукции (объему работ в натуральном выражении) не допускается определять сумму амортизации за отчетный период на основе величины поступлений (выручки или иного аналогичного показателя) от продажи продукции (работ, услуг) производимой (выполняемых, оказываемых) с использованием данного основного средства.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37. Срок полезного использования, ликвидационная стоимость и способ начисления амортизации (далее - элементы амортизации) объекта основных средств определяются при признании этого объекта в бухгалтерском учете.</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Элементы амортизации объекта основных средств подлежат проверке на соответствие условиям использования объекта основных средств.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w:t>
      </w:r>
    </w:p>
    <w:p w:rsidR="0045689E" w:rsidRPr="00C56A5E" w:rsidRDefault="0045689E" w:rsidP="00C56A5E">
      <w:pPr>
        <w:pStyle w:val="ConsPlusNormal"/>
        <w:ind w:firstLine="540"/>
        <w:jc w:val="both"/>
        <w:rPr>
          <w:rFonts w:ascii="Times New Roman" w:hAnsi="Times New Roman" w:cs="Times New Roman"/>
          <w:sz w:val="24"/>
          <w:szCs w:val="24"/>
        </w:rPr>
      </w:pPr>
      <w:bookmarkStart w:id="3" w:name="P134"/>
      <w:bookmarkEnd w:id="3"/>
      <w:r w:rsidRPr="00C56A5E">
        <w:rPr>
          <w:rFonts w:ascii="Times New Roman" w:hAnsi="Times New Roman" w:cs="Times New Roman"/>
          <w:sz w:val="24"/>
          <w:szCs w:val="24"/>
        </w:rPr>
        <w:t xml:space="preserve">38. Организация проверяет основные средства на обесценение и учитывает изменение их балансовой стоимости вследствие обесценения в порядке, предусмотренном Международным </w:t>
      </w:r>
      <w:hyperlink r:id="rId24"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финансовой отчетности (IAS) 36 "Обесценение активов", введенным в действие на территории Российской Федерации </w:t>
      </w:r>
      <w:hyperlink r:id="rId25" w:history="1">
        <w:r w:rsidRPr="00C56A5E">
          <w:rPr>
            <w:rFonts w:ascii="Times New Roman" w:hAnsi="Times New Roman" w:cs="Times New Roman"/>
            <w:color w:val="0000FF"/>
            <w:sz w:val="24"/>
            <w:szCs w:val="24"/>
          </w:rPr>
          <w:t>приказом</w:t>
        </w:r>
      </w:hyperlink>
      <w:r w:rsidRPr="00C56A5E">
        <w:rPr>
          <w:rFonts w:ascii="Times New Roman" w:hAnsi="Times New Roman" w:cs="Times New Roman"/>
          <w:sz w:val="24"/>
          <w:szCs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Возмещение убытков, связанных с обесценением или утратой объекта основных средств,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39. В бухгалтерском учете суммы накопленной амортизации и обесценения по объекту основных средств отражаются отдельно от первоначальной стоимости этого объекта и не изменяют ее.</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IV. Списание</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40. Объект основных средств, который выбывает или не способен приносить организации экономические выгоды в будущем, списывается с бухгалтерского учета. Списание объекта основных средств обусловливается, </w:t>
      </w:r>
      <w:proofErr w:type="gramStart"/>
      <w:r w:rsidRPr="00C56A5E">
        <w:rPr>
          <w:rFonts w:ascii="Times New Roman" w:hAnsi="Times New Roman" w:cs="Times New Roman"/>
          <w:sz w:val="24"/>
          <w:szCs w:val="24"/>
        </w:rPr>
        <w:t>например</w:t>
      </w:r>
      <w:proofErr w:type="gramEnd"/>
      <w:r w:rsidRPr="00C56A5E">
        <w:rPr>
          <w:rFonts w:ascii="Times New Roman" w:hAnsi="Times New Roman" w:cs="Times New Roman"/>
          <w:sz w:val="24"/>
          <w:szCs w:val="24"/>
        </w:rPr>
        <w:t>:</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передачей этого объекта другому лицу в связи с его продажей, меной, передачей в виде вклада в капитал другой организации, передачей в </w:t>
      </w:r>
      <w:proofErr w:type="spellStart"/>
      <w:r w:rsidRPr="00C56A5E">
        <w:rPr>
          <w:rFonts w:ascii="Times New Roman" w:hAnsi="Times New Roman" w:cs="Times New Roman"/>
          <w:sz w:val="24"/>
          <w:szCs w:val="24"/>
        </w:rPr>
        <w:t>неоперационную</w:t>
      </w:r>
      <w:proofErr w:type="spellEnd"/>
      <w:r w:rsidRPr="00C56A5E">
        <w:rPr>
          <w:rFonts w:ascii="Times New Roman" w:hAnsi="Times New Roman" w:cs="Times New Roman"/>
          <w:sz w:val="24"/>
          <w:szCs w:val="24"/>
        </w:rPr>
        <w:t xml:space="preserve"> (финансовую) </w:t>
      </w:r>
      <w:r w:rsidRPr="00C56A5E">
        <w:rPr>
          <w:rFonts w:ascii="Times New Roman" w:hAnsi="Times New Roman" w:cs="Times New Roman"/>
          <w:sz w:val="24"/>
          <w:szCs w:val="24"/>
        </w:rPr>
        <w:lastRenderedPageBreak/>
        <w:t>аренду, передачей в некоммерческую организацию;</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физическим выбытием этого объекта в связи с его утратой, стихийным бедствием, пожаром, аварией и другими чрезвычайными ситуациями;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истечением нормативно допустимых сроков или других предельных параметров эксплуатации этого объекта, в результате чего его использование организацией становится невозможным;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 прекращением организацией деятельности, в которой использовался этот объект, при отсутствии возможности его использования в продолжающейся деятельности.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41. Объект основных средств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42. При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(переоцененной стоимости).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43. Затраты на демонтаж, утилизацию объекта основных средств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44. Разница между суммой балансовой стоимости списываемого объекта основных средств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основных средств.</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V. Раскрытие информации в отчетности</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bookmarkStart w:id="4" w:name="P153"/>
      <w:bookmarkEnd w:id="4"/>
      <w:r w:rsidRPr="00C56A5E">
        <w:rPr>
          <w:rFonts w:ascii="Times New Roman" w:hAnsi="Times New Roman" w:cs="Times New Roman"/>
          <w:sz w:val="24"/>
          <w:szCs w:val="24"/>
        </w:rPr>
        <w:t>45. В бухгалтерской (финансовой) отчетности раскрывается с учетом существенности следующая информация: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балансовая стоимость отличных от инвестиционной недвижимости основных средств и инвестиционной недвижимости на начало и конец отчетного периода;</w:t>
      </w:r>
    </w:p>
    <w:p w:rsidR="0045689E" w:rsidRPr="00C56A5E" w:rsidRDefault="0045689E" w:rsidP="00C56A5E">
      <w:pPr>
        <w:pStyle w:val="ConsPlusNormal"/>
        <w:ind w:firstLine="540"/>
        <w:jc w:val="both"/>
        <w:rPr>
          <w:rFonts w:ascii="Times New Roman" w:hAnsi="Times New Roman" w:cs="Times New Roman"/>
          <w:sz w:val="24"/>
          <w:szCs w:val="24"/>
        </w:rPr>
      </w:pPr>
      <w:bookmarkStart w:id="5" w:name="P155"/>
      <w:bookmarkEnd w:id="5"/>
      <w:r w:rsidRPr="00C56A5E">
        <w:rPr>
          <w:rFonts w:ascii="Times New Roman" w:hAnsi="Times New Roman" w:cs="Times New Roman"/>
          <w:sz w:val="24"/>
          <w:szCs w:val="24"/>
        </w:rPr>
        <w:t xml:space="preserve">б) сверка остатков основных средств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основных средств за отчетный период (поступление, выбытие, </w:t>
      </w:r>
      <w:proofErr w:type="spellStart"/>
      <w:r w:rsidRPr="00C56A5E">
        <w:rPr>
          <w:rFonts w:ascii="Times New Roman" w:hAnsi="Times New Roman" w:cs="Times New Roman"/>
          <w:sz w:val="24"/>
          <w:szCs w:val="24"/>
        </w:rPr>
        <w:t>переклассификация</w:t>
      </w:r>
      <w:proofErr w:type="spellEnd"/>
      <w:r w:rsidRPr="00C56A5E">
        <w:rPr>
          <w:rFonts w:ascii="Times New Roman" w:hAnsi="Times New Roman" w:cs="Times New Roman"/>
          <w:sz w:val="24"/>
          <w:szCs w:val="24"/>
        </w:rPr>
        <w:t xml:space="preserve"> в долгосрочные активы к продаже, изменение стоимости в результате переоценки, амортизация, обесценение, другие изменения);</w:t>
      </w:r>
    </w:p>
    <w:p w:rsidR="0045689E" w:rsidRPr="00C56A5E" w:rsidRDefault="0045689E" w:rsidP="00C56A5E">
      <w:pPr>
        <w:pStyle w:val="ConsPlusNormal"/>
        <w:ind w:firstLine="540"/>
        <w:jc w:val="both"/>
        <w:rPr>
          <w:rFonts w:ascii="Times New Roman" w:hAnsi="Times New Roman" w:cs="Times New Roman"/>
          <w:sz w:val="24"/>
          <w:szCs w:val="24"/>
        </w:rPr>
      </w:pPr>
      <w:bookmarkStart w:id="6" w:name="P156"/>
      <w:bookmarkEnd w:id="6"/>
      <w:r w:rsidRPr="00C56A5E">
        <w:rPr>
          <w:rFonts w:ascii="Times New Roman" w:hAnsi="Times New Roman" w:cs="Times New Roman"/>
          <w:sz w:val="24"/>
          <w:szCs w:val="24"/>
        </w:rPr>
        <w:t>в) балансовая стоимость амортизируемых и не амортизируемых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результат от выбытия основных средств за отчетный период;</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 результат переоценки основных средств, включенный в доходы или расходы отчетного периода;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е) результат переоценки основных средств, включенный в капитал в отчетном периоде;</w:t>
      </w:r>
    </w:p>
    <w:p w:rsidR="0045689E" w:rsidRPr="00C56A5E" w:rsidRDefault="0045689E" w:rsidP="00C56A5E">
      <w:pPr>
        <w:pStyle w:val="ConsPlusNormal"/>
        <w:ind w:firstLine="540"/>
        <w:jc w:val="both"/>
        <w:rPr>
          <w:rFonts w:ascii="Times New Roman" w:hAnsi="Times New Roman" w:cs="Times New Roman"/>
          <w:sz w:val="24"/>
          <w:szCs w:val="24"/>
        </w:rPr>
      </w:pPr>
      <w:bookmarkStart w:id="7" w:name="P160"/>
      <w:bookmarkEnd w:id="7"/>
      <w:r w:rsidRPr="00C56A5E">
        <w:rPr>
          <w:rFonts w:ascii="Times New Roman" w:hAnsi="Times New Roman" w:cs="Times New Roman"/>
          <w:sz w:val="24"/>
          <w:szCs w:val="24"/>
        </w:rPr>
        <w:t>ж) результат обесценения основных средств и восстановления обесценения, включенный в расходы или доходы отчетного периода;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з) сумма обесценения основных средств, отнесенная в отчетном периоде на уменьшение накопленного результата переоценки;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и) балансовая стоимость пригодных для использования, но не используемых объектов основных средств, когда это не связано с сезонными особенностями деятельности организации, на отчетную дату;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к) балансовая стоимость основных средств, предоставленных за плату во временное пользование, на отчетную дату;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л) балансовая стоимость основных средств, в отношении которых имеются ограничения имущественных прав организации, в том числе основных средств, находящихся в залоге, на отчетную дату;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lastRenderedPageBreak/>
        <w:t>м) способы оценки основных средств (по группам);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н) элементы амортизации основных средств и их изменения;</w:t>
      </w:r>
    </w:p>
    <w:p w:rsidR="0045689E" w:rsidRPr="00C56A5E" w:rsidRDefault="0045689E" w:rsidP="00C56A5E">
      <w:pPr>
        <w:pStyle w:val="ConsPlusNormal"/>
        <w:ind w:firstLine="540"/>
        <w:jc w:val="both"/>
        <w:rPr>
          <w:rFonts w:ascii="Times New Roman" w:hAnsi="Times New Roman" w:cs="Times New Roman"/>
          <w:sz w:val="24"/>
          <w:szCs w:val="24"/>
        </w:rPr>
      </w:pPr>
      <w:bookmarkStart w:id="8" w:name="P167"/>
      <w:bookmarkEnd w:id="8"/>
      <w:r w:rsidRPr="00C56A5E">
        <w:rPr>
          <w:rFonts w:ascii="Times New Roman" w:hAnsi="Times New Roman" w:cs="Times New Roman"/>
          <w:sz w:val="24"/>
          <w:szCs w:val="24"/>
        </w:rPr>
        <w:t>о) признанная доходом в составе прибыли (убытка) сумма возмещения убытков, связанных с обесценением или утратой объектов основных средств, предоставленного организации другими лицами.</w:t>
      </w:r>
    </w:p>
    <w:p w:rsidR="0045689E" w:rsidRPr="00C56A5E" w:rsidRDefault="0045689E" w:rsidP="00C56A5E">
      <w:pPr>
        <w:pStyle w:val="ConsPlusNormal"/>
        <w:ind w:firstLine="540"/>
        <w:jc w:val="both"/>
        <w:rPr>
          <w:rFonts w:ascii="Times New Roman" w:hAnsi="Times New Roman" w:cs="Times New Roman"/>
          <w:sz w:val="24"/>
          <w:szCs w:val="24"/>
        </w:rPr>
      </w:pPr>
      <w:bookmarkStart w:id="9" w:name="P168"/>
      <w:bookmarkEnd w:id="9"/>
      <w:r w:rsidRPr="00C56A5E">
        <w:rPr>
          <w:rFonts w:ascii="Times New Roman" w:hAnsi="Times New Roman" w:cs="Times New Roman"/>
          <w:sz w:val="24"/>
          <w:szCs w:val="24"/>
        </w:rPr>
        <w:t xml:space="preserve">46. В отношении основных средств, оцениваемых на основе переоцененной стоимости, в дополнение к указанному в </w:t>
      </w:r>
      <w:hyperlink w:anchor="P153" w:history="1">
        <w:r w:rsidRPr="00C56A5E">
          <w:rPr>
            <w:rFonts w:ascii="Times New Roman" w:hAnsi="Times New Roman" w:cs="Times New Roman"/>
            <w:color w:val="0000FF"/>
            <w:sz w:val="24"/>
            <w:szCs w:val="24"/>
          </w:rPr>
          <w:t>пункте 45</w:t>
        </w:r>
      </w:hyperlink>
      <w:r w:rsidRPr="00C56A5E">
        <w:rPr>
          <w:rFonts w:ascii="Times New Roman" w:hAnsi="Times New Roman" w:cs="Times New Roman"/>
          <w:sz w:val="24"/>
          <w:szCs w:val="24"/>
        </w:rPr>
        <w:t xml:space="preserve"> настоящего Стандарта раскрывается следующая информация: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дата проведения последней переоценки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привлекался ли независимый оценщик к проведению переоценки;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методы и допущения, принятые при определении справедливой стоимости основных средств, включая информацию об использовании наблюдаемых рыночных цен;</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балансовая стоимость переоцениваемых групп основных средств, которая была бы отражена в бухгалтерской (финансовой) отчетности при оценке их по первоначальной стоимости, на отчетную дату;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 способы пересчета первоначальной стоимости переоцениваемых групп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е) сумма накопленной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основных средств, не списанная на нераспределенную прибыль, с указанием способа списания накопленной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на нераспределенную прибыль.</w:t>
      </w:r>
    </w:p>
    <w:p w:rsidR="0045689E" w:rsidRPr="00C56A5E" w:rsidRDefault="0045689E" w:rsidP="00C56A5E">
      <w:pPr>
        <w:pStyle w:val="ConsPlusNormal"/>
        <w:ind w:firstLine="540"/>
        <w:jc w:val="both"/>
        <w:rPr>
          <w:rFonts w:ascii="Times New Roman" w:hAnsi="Times New Roman" w:cs="Times New Roman"/>
          <w:sz w:val="24"/>
          <w:szCs w:val="24"/>
        </w:rPr>
      </w:pPr>
      <w:bookmarkStart w:id="10" w:name="P175"/>
      <w:bookmarkEnd w:id="10"/>
      <w:r w:rsidRPr="00C56A5E">
        <w:rPr>
          <w:rFonts w:ascii="Times New Roman" w:hAnsi="Times New Roman" w:cs="Times New Roman"/>
          <w:sz w:val="24"/>
          <w:szCs w:val="24"/>
        </w:rPr>
        <w:t xml:space="preserve">47. Организация раскрывает предусмотренную Международным </w:t>
      </w:r>
      <w:hyperlink r:id="rId26"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финансовой отчетности (IAS) 36 "Обесценение активов", введенным в действие на территории Российской Федерации </w:t>
      </w:r>
      <w:hyperlink r:id="rId27" w:history="1">
        <w:r w:rsidRPr="00C56A5E">
          <w:rPr>
            <w:rFonts w:ascii="Times New Roman" w:hAnsi="Times New Roman" w:cs="Times New Roman"/>
            <w:color w:val="0000FF"/>
            <w:sz w:val="24"/>
            <w:szCs w:val="24"/>
          </w:rPr>
          <w:t>приказом</w:t>
        </w:r>
      </w:hyperlink>
      <w:r w:rsidRPr="00C56A5E">
        <w:rPr>
          <w:rFonts w:ascii="Times New Roman" w:hAnsi="Times New Roman" w:cs="Times New Roman"/>
          <w:sz w:val="24"/>
          <w:szCs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информацию об обесценении основных средств.</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VI. Изменение учетной политики</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48.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49.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произведя единовременную корректировку балансовой стоимости основных средств на начало отчетного периода (конец периода, предшествующего отчетному) в соответствии с настоящим пунктом. Для целей указанной корректировки балансовой стоимостью основных средств считается их первоначальная стоимость (с учетом переоценок), признанная до начала применения настоящего Стандарта в соответствии с ранее применявшейся учетной политикой, за вычетом накопленной амортизации. При этом накопленная амортизация рассчитывается в соответствии с настоящим Стандартом исходя из указанной первоначальной стоимости, ликвидационной стоимости и соотношения истекшего и оставшегося срока полезного использования, определенного в соответствии с настоящим Стандартом.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Настоящий пункт применяется также в отношении объектов бухгалтерского учета, которые в соответствии с настоящим Стандартом должны классифицироваться как основные средства, но в соответствии с ранее применявшейся учетной политикой учитывались в составе активов других видов.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В случае применения организацией способа оценки на основе переоцененной стоимости организация, применяющая настоящий пункт, должна провести на дату единовременной корректировки переоценку основных средств, к которым применяется </w:t>
      </w:r>
      <w:r w:rsidRPr="00C56A5E">
        <w:rPr>
          <w:rFonts w:ascii="Times New Roman" w:hAnsi="Times New Roman" w:cs="Times New Roman"/>
          <w:sz w:val="24"/>
          <w:szCs w:val="24"/>
        </w:rPr>
        <w:lastRenderedPageBreak/>
        <w:t xml:space="preserve">данный способ оценки, и признать соответствующий накопленный результат </w:t>
      </w:r>
      <w:proofErr w:type="spellStart"/>
      <w:r w:rsidRPr="00C56A5E">
        <w:rPr>
          <w:rFonts w:ascii="Times New Roman" w:hAnsi="Times New Roman" w:cs="Times New Roman"/>
          <w:sz w:val="24"/>
          <w:szCs w:val="24"/>
        </w:rPr>
        <w:t>дооценки</w:t>
      </w:r>
      <w:proofErr w:type="spellEnd"/>
      <w:r w:rsidRPr="00C56A5E">
        <w:rPr>
          <w:rFonts w:ascii="Times New Roman" w:hAnsi="Times New Roman" w:cs="Times New Roman"/>
          <w:sz w:val="24"/>
          <w:szCs w:val="24"/>
        </w:rPr>
        <w:t xml:space="preserve"> основных средств (при наличии) в составе капитала, скорректировав (при необходимости) аналогичный показатель, сформированный до начала применения настоящего Стандарта в соответствии с ранее применявшейся учетной политикой.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Балансовая стоимость объектов, которые в соответствии с ранее применявшейся учетной политикой учитывались в составе основных средств, но в соответствии с настоящим Стандартом таковыми не являются, списывается в порядке единовременной корректировки на нераспределенную прибыль, за исключением случаев </w:t>
      </w:r>
      <w:proofErr w:type="spellStart"/>
      <w:r w:rsidRPr="00C56A5E">
        <w:rPr>
          <w:rFonts w:ascii="Times New Roman" w:hAnsi="Times New Roman" w:cs="Times New Roman"/>
          <w:sz w:val="24"/>
          <w:szCs w:val="24"/>
        </w:rPr>
        <w:t>переклассификации</w:t>
      </w:r>
      <w:proofErr w:type="spellEnd"/>
      <w:r w:rsidRPr="00C56A5E">
        <w:rPr>
          <w:rFonts w:ascii="Times New Roman" w:hAnsi="Times New Roman" w:cs="Times New Roman"/>
          <w:sz w:val="24"/>
          <w:szCs w:val="24"/>
        </w:rPr>
        <w:t xml:space="preserve"> таких объектов в другой вид активов.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50. Изменения балансовой стоимости основных средств в связи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51.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52.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right"/>
        <w:outlineLvl w:val="0"/>
        <w:rPr>
          <w:rFonts w:ascii="Times New Roman" w:hAnsi="Times New Roman" w:cs="Times New Roman"/>
          <w:sz w:val="24"/>
          <w:szCs w:val="24"/>
        </w:rPr>
      </w:pPr>
      <w:r w:rsidRPr="00C56A5E">
        <w:rPr>
          <w:rFonts w:ascii="Times New Roman" w:hAnsi="Times New Roman" w:cs="Times New Roman"/>
          <w:sz w:val="24"/>
          <w:szCs w:val="24"/>
        </w:rPr>
        <w:t>Приложение N 2</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к приказу Министерства финансов</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Российской Федерации</w:t>
      </w:r>
    </w:p>
    <w:p w:rsidR="0045689E" w:rsidRPr="00C56A5E" w:rsidRDefault="0045689E" w:rsidP="00C56A5E">
      <w:pPr>
        <w:pStyle w:val="ConsPlusNormal"/>
        <w:jc w:val="right"/>
        <w:rPr>
          <w:rFonts w:ascii="Times New Roman" w:hAnsi="Times New Roman" w:cs="Times New Roman"/>
          <w:sz w:val="24"/>
          <w:szCs w:val="24"/>
        </w:rPr>
      </w:pPr>
      <w:r w:rsidRPr="00C56A5E">
        <w:rPr>
          <w:rFonts w:ascii="Times New Roman" w:hAnsi="Times New Roman" w:cs="Times New Roman"/>
          <w:sz w:val="24"/>
          <w:szCs w:val="24"/>
        </w:rPr>
        <w:t>от 17.09.2020 N 204н</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bookmarkStart w:id="11" w:name="P197"/>
      <w:bookmarkEnd w:id="11"/>
      <w:r w:rsidRPr="00C56A5E">
        <w:rPr>
          <w:rFonts w:ascii="Times New Roman" w:hAnsi="Times New Roman" w:cs="Times New Roman"/>
          <w:sz w:val="24"/>
          <w:szCs w:val="24"/>
        </w:rPr>
        <w:t>ФЕДЕРАЛЬНЫЙ СТАНДАРТ БУХГАЛТЕРСКОГО УЧЕТА</w:t>
      </w:r>
    </w:p>
    <w:p w:rsidR="0045689E" w:rsidRPr="00C56A5E" w:rsidRDefault="0045689E" w:rsidP="00C56A5E">
      <w:pPr>
        <w:pStyle w:val="ConsPlusTitle"/>
        <w:jc w:val="center"/>
        <w:rPr>
          <w:rFonts w:ascii="Times New Roman" w:hAnsi="Times New Roman" w:cs="Times New Roman"/>
          <w:sz w:val="24"/>
          <w:szCs w:val="24"/>
        </w:rPr>
      </w:pPr>
    </w:p>
    <w:p w:rsidR="0045689E" w:rsidRPr="00C56A5E" w:rsidRDefault="0045689E" w:rsidP="00C56A5E">
      <w:pPr>
        <w:pStyle w:val="ConsPlusTitle"/>
        <w:jc w:val="center"/>
        <w:rPr>
          <w:rFonts w:ascii="Times New Roman" w:hAnsi="Times New Roman" w:cs="Times New Roman"/>
          <w:sz w:val="24"/>
          <w:szCs w:val="24"/>
        </w:rPr>
      </w:pPr>
      <w:r w:rsidRPr="00C56A5E">
        <w:rPr>
          <w:rFonts w:ascii="Times New Roman" w:hAnsi="Times New Roman" w:cs="Times New Roman"/>
          <w:sz w:val="24"/>
          <w:szCs w:val="24"/>
        </w:rPr>
        <w:t>ФСБУ 26/2020 "КАПИТАЛЬНЫЕ ВЛОЖЕНИЯ"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 Общие положения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 Настоящий Стандарт устанавливает требования к формированию в бухгалтерском учете информации о капитальных вложениях организаций.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 Настоящий Стандарт не применяется организациями бюджетной сферы.</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3. Настоящий Стандарт не применяется при выполнении организацией работ, оказании услуг по созданию, улучшению, восстановлению средств производства для других лиц, а также при приобретении, создании активов, предназначенных для продажи.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4.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231" w:history="1">
        <w:r w:rsidRPr="00C56A5E">
          <w:rPr>
            <w:rFonts w:ascii="Times New Roman" w:hAnsi="Times New Roman" w:cs="Times New Roman"/>
            <w:color w:val="0000FF"/>
            <w:sz w:val="24"/>
            <w:szCs w:val="24"/>
          </w:rPr>
          <w:t>подпункты "б"</w:t>
        </w:r>
      </w:hyperlink>
      <w:r w:rsidRPr="00C56A5E">
        <w:rPr>
          <w:rFonts w:ascii="Times New Roman" w:hAnsi="Times New Roman" w:cs="Times New Roman"/>
          <w:sz w:val="24"/>
          <w:szCs w:val="24"/>
        </w:rPr>
        <w:t xml:space="preserve"> - </w:t>
      </w:r>
      <w:hyperlink w:anchor="P237" w:history="1">
        <w:r w:rsidRPr="00C56A5E">
          <w:rPr>
            <w:rFonts w:ascii="Times New Roman" w:hAnsi="Times New Roman" w:cs="Times New Roman"/>
            <w:color w:val="0000FF"/>
            <w:sz w:val="24"/>
            <w:szCs w:val="24"/>
          </w:rPr>
          <w:t>"з" пункта 10</w:t>
        </w:r>
      </w:hyperlink>
      <w:r w:rsidRPr="00C56A5E">
        <w:rPr>
          <w:rFonts w:ascii="Times New Roman" w:hAnsi="Times New Roman" w:cs="Times New Roman"/>
          <w:sz w:val="24"/>
          <w:szCs w:val="24"/>
        </w:rPr>
        <w:t xml:space="preserve">, </w:t>
      </w:r>
      <w:hyperlink w:anchor="P240" w:history="1">
        <w:r w:rsidRPr="00C56A5E">
          <w:rPr>
            <w:rFonts w:ascii="Times New Roman" w:hAnsi="Times New Roman" w:cs="Times New Roman"/>
            <w:color w:val="0000FF"/>
            <w:sz w:val="24"/>
            <w:szCs w:val="24"/>
          </w:rPr>
          <w:t>подпункт "б" пункта 11</w:t>
        </w:r>
      </w:hyperlink>
      <w:r w:rsidRPr="00C56A5E">
        <w:rPr>
          <w:rFonts w:ascii="Times New Roman" w:hAnsi="Times New Roman" w:cs="Times New Roman"/>
          <w:sz w:val="24"/>
          <w:szCs w:val="24"/>
        </w:rPr>
        <w:t xml:space="preserve">, </w:t>
      </w:r>
      <w:hyperlink w:anchor="P241" w:history="1">
        <w:r w:rsidRPr="00C56A5E">
          <w:rPr>
            <w:rFonts w:ascii="Times New Roman" w:hAnsi="Times New Roman" w:cs="Times New Roman"/>
            <w:color w:val="0000FF"/>
            <w:sz w:val="24"/>
            <w:szCs w:val="24"/>
          </w:rPr>
          <w:t>пункт 12</w:t>
        </w:r>
      </w:hyperlink>
      <w:r w:rsidRPr="00C56A5E">
        <w:rPr>
          <w:rFonts w:ascii="Times New Roman" w:hAnsi="Times New Roman" w:cs="Times New Roman"/>
          <w:sz w:val="24"/>
          <w:szCs w:val="24"/>
        </w:rPr>
        <w:t xml:space="preserve">, </w:t>
      </w:r>
      <w:hyperlink w:anchor="P242" w:history="1">
        <w:r w:rsidRPr="00C56A5E">
          <w:rPr>
            <w:rFonts w:ascii="Times New Roman" w:hAnsi="Times New Roman" w:cs="Times New Roman"/>
            <w:color w:val="0000FF"/>
            <w:sz w:val="24"/>
            <w:szCs w:val="24"/>
          </w:rPr>
          <w:t>первый</w:t>
        </w:r>
      </w:hyperlink>
      <w:r w:rsidRPr="00C56A5E">
        <w:rPr>
          <w:rFonts w:ascii="Times New Roman" w:hAnsi="Times New Roman" w:cs="Times New Roman"/>
          <w:sz w:val="24"/>
          <w:szCs w:val="24"/>
        </w:rPr>
        <w:t xml:space="preserve"> - </w:t>
      </w:r>
      <w:hyperlink w:anchor="P244" w:history="1">
        <w:r w:rsidRPr="00C56A5E">
          <w:rPr>
            <w:rFonts w:ascii="Times New Roman" w:hAnsi="Times New Roman" w:cs="Times New Roman"/>
            <w:color w:val="0000FF"/>
            <w:sz w:val="24"/>
            <w:szCs w:val="24"/>
          </w:rPr>
          <w:t>третий абзацы пункта 13</w:t>
        </w:r>
      </w:hyperlink>
      <w:r w:rsidRPr="00C56A5E">
        <w:rPr>
          <w:rFonts w:ascii="Times New Roman" w:hAnsi="Times New Roman" w:cs="Times New Roman"/>
          <w:sz w:val="24"/>
          <w:szCs w:val="24"/>
        </w:rPr>
        <w:t xml:space="preserve">, </w:t>
      </w:r>
      <w:hyperlink w:anchor="P265" w:history="1">
        <w:r w:rsidRPr="00C56A5E">
          <w:rPr>
            <w:rFonts w:ascii="Times New Roman" w:hAnsi="Times New Roman" w:cs="Times New Roman"/>
            <w:color w:val="0000FF"/>
            <w:sz w:val="24"/>
            <w:szCs w:val="24"/>
          </w:rPr>
          <w:t>пункт 17</w:t>
        </w:r>
      </w:hyperlink>
      <w:r w:rsidRPr="00C56A5E">
        <w:rPr>
          <w:rFonts w:ascii="Times New Roman" w:hAnsi="Times New Roman" w:cs="Times New Roman"/>
          <w:sz w:val="24"/>
          <w:szCs w:val="24"/>
        </w:rPr>
        <w:t xml:space="preserve">, </w:t>
      </w:r>
      <w:hyperlink w:anchor="P285" w:history="1">
        <w:r w:rsidRPr="00C56A5E">
          <w:rPr>
            <w:rFonts w:ascii="Times New Roman" w:hAnsi="Times New Roman" w:cs="Times New Roman"/>
            <w:color w:val="0000FF"/>
            <w:sz w:val="24"/>
            <w:szCs w:val="24"/>
          </w:rPr>
          <w:t>подпункты "в"</w:t>
        </w:r>
      </w:hyperlink>
      <w:r w:rsidRPr="00C56A5E">
        <w:rPr>
          <w:rFonts w:ascii="Times New Roman" w:hAnsi="Times New Roman" w:cs="Times New Roman"/>
          <w:sz w:val="24"/>
          <w:szCs w:val="24"/>
        </w:rPr>
        <w:t xml:space="preserve"> - </w:t>
      </w:r>
      <w:hyperlink w:anchor="P287" w:history="1">
        <w:r w:rsidRPr="00C56A5E">
          <w:rPr>
            <w:rFonts w:ascii="Times New Roman" w:hAnsi="Times New Roman" w:cs="Times New Roman"/>
            <w:color w:val="0000FF"/>
            <w:sz w:val="24"/>
            <w:szCs w:val="24"/>
          </w:rPr>
          <w:t>"д" пункта 23</w:t>
        </w:r>
      </w:hyperlink>
      <w:r w:rsidRPr="00C56A5E">
        <w:rPr>
          <w:rFonts w:ascii="Times New Roman" w:hAnsi="Times New Roman" w:cs="Times New Roman"/>
          <w:sz w:val="24"/>
          <w:szCs w:val="24"/>
        </w:rPr>
        <w:t xml:space="preserve">, </w:t>
      </w:r>
      <w:hyperlink w:anchor="P288" w:history="1">
        <w:r w:rsidRPr="00C56A5E">
          <w:rPr>
            <w:rFonts w:ascii="Times New Roman" w:hAnsi="Times New Roman" w:cs="Times New Roman"/>
            <w:color w:val="0000FF"/>
            <w:sz w:val="24"/>
            <w:szCs w:val="24"/>
          </w:rPr>
          <w:t>пункт 24</w:t>
        </w:r>
      </w:hyperlink>
      <w:r w:rsidRPr="00C56A5E">
        <w:rPr>
          <w:rFonts w:ascii="Times New Roman" w:hAnsi="Times New Roman" w:cs="Times New Roman"/>
          <w:sz w:val="24"/>
          <w:szCs w:val="24"/>
        </w:rPr>
        <w:t xml:space="preserve"> настоящего Стандарта.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5. Для целей бухгалтерс</w:t>
      </w:r>
      <w:bookmarkStart w:id="12" w:name="_GoBack"/>
      <w:bookmarkEnd w:id="12"/>
      <w:r w:rsidRPr="00C56A5E">
        <w:rPr>
          <w:rFonts w:ascii="Times New Roman" w:hAnsi="Times New Roman" w:cs="Times New Roman"/>
          <w:sz w:val="24"/>
          <w:szCs w:val="24"/>
        </w:rPr>
        <w:t>кого учета под капитальными вложениями понимаются определяемые в соответствии с настоящим Стандартом затраты организации на приобретение, создание, улучшение и (или) восстановление объектов основных средств. К капитальным вложениям относятся, в частности, затраты на: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lastRenderedPageBreak/>
        <w:t>а) приобретение имущества, предназначенного для использования непосредственно в качестве объектов основных средств или их частей либо для использования в процессе приобретения, создания, улучшения и (или) восстановления объектов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строительство, сооружение, изготовление объектов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коренное улучшение земель;</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подготовку проектной, рабочей и организационно-технологической документации (архитектурных проектов, разрешений на строительство, др.);</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 организацию строительной площадки;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е) осуществление авторского надзора;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ж) улучшение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з) доставку и приведение объекта в состояние и местоположение, в которых он пригоден к использованию в запланированных целях, в том числе его монтаж, установку;</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и) проведение пусконаладочных работ, испытаний.</w:t>
      </w:r>
    </w:p>
    <w:p w:rsidR="0045689E" w:rsidRPr="00C56A5E" w:rsidRDefault="0045689E" w:rsidP="00C56A5E">
      <w:pPr>
        <w:pStyle w:val="ConsPlusNormal"/>
        <w:ind w:firstLine="540"/>
        <w:jc w:val="both"/>
        <w:rPr>
          <w:rFonts w:ascii="Times New Roman" w:hAnsi="Times New Roman" w:cs="Times New Roman"/>
          <w:sz w:val="24"/>
          <w:szCs w:val="24"/>
        </w:rPr>
      </w:pPr>
      <w:bookmarkStart w:id="13" w:name="P217"/>
      <w:bookmarkEnd w:id="13"/>
      <w:r w:rsidRPr="00C56A5E">
        <w:rPr>
          <w:rFonts w:ascii="Times New Roman" w:hAnsi="Times New Roman" w:cs="Times New Roman"/>
          <w:sz w:val="24"/>
          <w:szCs w:val="24"/>
        </w:rPr>
        <w:t>6. Капитальные вложения признаются в бухгалтерском учете при одновременном соблюдении следующих условий: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понесенные затраты обеспечат получение в будущем экономических выгод организацией, (достижение некоммерческой организацией целей, ради которых она создана) в течение периода более 12 месяцев или обычного операционного цикла, превышающего 12 месяцев;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определена сумма понесенных затрат или приравненная к ней величина.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Капитальные вложения признаются в бухгалтерском учете при соблюдении условий, установленных настоящим пунктом, вне зависимости от того, осуществлены ли они при первоначальном приобретении, создании объектов основных средств или при последующем улучшении и (или) восстановлении их.</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7. Единицей учета капитальных вложений является приобретаемый, создаваемый, улучшаемый или восстанавливаемый объект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8. Капитальные вложения классифицируются в бухгалтерском учете исходя из целей управления организацией, включая нужды анализа, контроля и отчетности.</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II. Оценка</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9. Капитальные вложения признаются в бухгалтерском учете в сумме фактических затрат на приобретение, создание, улучшение и (или) восстановление объектов основных средств (далее - фактические затраты). Для целей настоящего Стандарта затратами считается выбытие (уменьшение) активов организации или возникновение (увеличение) ее обязательств, связанных с осуществлением капитальных вложений. Не считается затратами предварительная оплата поставщику (продавцу, подрядчику) до момента исполнения им своих договорных обязанностей предоставления имущества, имущественных прав, выполнения работ, оказания услуг.</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целях определения фактических затрат 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(эмиссия акций, увеличения уставного (складочного) капитала, уставного (паевого) фонда), безвозмездного получения имущества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 а также увеличение целевого финансирования некоммерческой организации вследствие получения ею имущества в качестве целевого финансирования.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Капитальные вложения признаются по мере осуществления фактических затрат, в отношении которых соблюдаются условия, установленные </w:t>
      </w:r>
      <w:hyperlink w:anchor="P217" w:history="1">
        <w:r w:rsidRPr="00C56A5E">
          <w:rPr>
            <w:rFonts w:ascii="Times New Roman" w:hAnsi="Times New Roman" w:cs="Times New Roman"/>
            <w:color w:val="0000FF"/>
            <w:sz w:val="24"/>
            <w:szCs w:val="24"/>
          </w:rPr>
          <w:t>пунктом 6</w:t>
        </w:r>
      </w:hyperlink>
      <w:r w:rsidRPr="00C56A5E">
        <w:rPr>
          <w:rFonts w:ascii="Times New Roman" w:hAnsi="Times New Roman" w:cs="Times New Roman"/>
          <w:sz w:val="24"/>
          <w:szCs w:val="24"/>
        </w:rPr>
        <w:t xml:space="preserve"> настоящего Стандарта.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lastRenderedPageBreak/>
        <w:t>10. В сумму фактических затрат при признании капитальных вложений включаются: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а) уплаченные и (или) подлежащие уплате организацией поставщику (продавцу, подрядчику) при осуществлении капитальных вложений суммы, определяемые с учетом </w:t>
      </w:r>
      <w:hyperlink w:anchor="P238" w:history="1">
        <w:r w:rsidRPr="00C56A5E">
          <w:rPr>
            <w:rFonts w:ascii="Times New Roman" w:hAnsi="Times New Roman" w:cs="Times New Roman"/>
            <w:color w:val="0000FF"/>
            <w:sz w:val="24"/>
            <w:szCs w:val="24"/>
          </w:rPr>
          <w:t>пунктов 11</w:t>
        </w:r>
      </w:hyperlink>
      <w:r w:rsidRPr="00C56A5E">
        <w:rPr>
          <w:rFonts w:ascii="Times New Roman" w:hAnsi="Times New Roman" w:cs="Times New Roman"/>
          <w:sz w:val="24"/>
          <w:szCs w:val="24"/>
        </w:rPr>
        <w:t xml:space="preserve">, </w:t>
      </w:r>
      <w:hyperlink w:anchor="P241" w:history="1">
        <w:r w:rsidRPr="00C56A5E">
          <w:rPr>
            <w:rFonts w:ascii="Times New Roman" w:hAnsi="Times New Roman" w:cs="Times New Roman"/>
            <w:color w:val="0000FF"/>
            <w:sz w:val="24"/>
            <w:szCs w:val="24"/>
          </w:rPr>
          <w:t>12</w:t>
        </w:r>
      </w:hyperlink>
      <w:r w:rsidRPr="00C56A5E">
        <w:rPr>
          <w:rFonts w:ascii="Times New Roman" w:hAnsi="Times New Roman" w:cs="Times New Roman"/>
          <w:sz w:val="24"/>
          <w:szCs w:val="24"/>
        </w:rPr>
        <w:t xml:space="preserve"> настоящего Стандарта;</w:t>
      </w:r>
    </w:p>
    <w:p w:rsidR="0045689E" w:rsidRPr="00C56A5E" w:rsidRDefault="0045689E" w:rsidP="00C56A5E">
      <w:pPr>
        <w:pStyle w:val="ConsPlusNormal"/>
        <w:ind w:firstLine="540"/>
        <w:jc w:val="both"/>
        <w:rPr>
          <w:rFonts w:ascii="Times New Roman" w:hAnsi="Times New Roman" w:cs="Times New Roman"/>
          <w:sz w:val="24"/>
          <w:szCs w:val="24"/>
        </w:rPr>
      </w:pPr>
      <w:bookmarkStart w:id="14" w:name="P231"/>
      <w:bookmarkEnd w:id="14"/>
      <w:r w:rsidRPr="00C56A5E">
        <w:rPr>
          <w:rFonts w:ascii="Times New Roman" w:hAnsi="Times New Roman" w:cs="Times New Roman"/>
          <w:sz w:val="24"/>
          <w:szCs w:val="24"/>
        </w:rPr>
        <w:t>б) стоимость активов организации, списываемая в связи с использованием этих активов при осуществлении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амортизация активов, используемых при осуществлении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bookmarkStart w:id="15" w:name="P233"/>
      <w:bookmarkEnd w:id="15"/>
      <w:r w:rsidRPr="00C56A5E">
        <w:rPr>
          <w:rFonts w:ascii="Times New Roman" w:hAnsi="Times New Roman" w:cs="Times New Roman"/>
          <w:sz w:val="24"/>
          <w:szCs w:val="24"/>
        </w:rPr>
        <w:t>г) затраты на поддержание работоспособности или исправности активов, используемых при осуществлении капитальных вложений, текущий ремонт этих активов;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 заработная плата и любые другие формы вознаграждений работникам организации, труд которых используется для осуществления капитальных вложений, а также все связанные с указанными вознаграждениями социальные платежи (пенсионное, медицинское страхование и др.);</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е) связанные с осуществлением капитальных вложений проценты, которые подлежат включению в стоимость инвестиционного актива;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ж) величина возникшего при осуществлении капитальных вложений оценочного обязательства, в том числе по будущему демонтажу, утилизации имущества и восстановлению окружающей среды, а также возникшего в связи с использованием труда работников организации;</w:t>
      </w:r>
    </w:p>
    <w:p w:rsidR="0045689E" w:rsidRPr="00C56A5E" w:rsidRDefault="0045689E" w:rsidP="00C56A5E">
      <w:pPr>
        <w:pStyle w:val="ConsPlusNormal"/>
        <w:ind w:firstLine="540"/>
        <w:jc w:val="both"/>
        <w:rPr>
          <w:rFonts w:ascii="Times New Roman" w:hAnsi="Times New Roman" w:cs="Times New Roman"/>
          <w:sz w:val="24"/>
          <w:szCs w:val="24"/>
        </w:rPr>
      </w:pPr>
      <w:bookmarkStart w:id="16" w:name="P237"/>
      <w:bookmarkEnd w:id="16"/>
      <w:r w:rsidRPr="00C56A5E">
        <w:rPr>
          <w:rFonts w:ascii="Times New Roman" w:hAnsi="Times New Roman" w:cs="Times New Roman"/>
          <w:sz w:val="24"/>
          <w:szCs w:val="24"/>
        </w:rPr>
        <w:t xml:space="preserve">з) иные затраты, в отношении которых соблюдаются условия, установленные </w:t>
      </w:r>
      <w:hyperlink w:anchor="P217" w:history="1">
        <w:r w:rsidRPr="00C56A5E">
          <w:rPr>
            <w:rFonts w:ascii="Times New Roman" w:hAnsi="Times New Roman" w:cs="Times New Roman"/>
            <w:color w:val="0000FF"/>
            <w:sz w:val="24"/>
            <w:szCs w:val="24"/>
          </w:rPr>
          <w:t>пунктом 6</w:t>
        </w:r>
      </w:hyperlink>
      <w:r w:rsidRPr="00C56A5E">
        <w:rPr>
          <w:rFonts w:ascii="Times New Roman" w:hAnsi="Times New Roman" w:cs="Times New Roman"/>
          <w:sz w:val="24"/>
          <w:szCs w:val="24"/>
        </w:rPr>
        <w:t xml:space="preserve"> настоящего Стандарта.</w:t>
      </w:r>
    </w:p>
    <w:p w:rsidR="0045689E" w:rsidRPr="00C56A5E" w:rsidRDefault="0045689E" w:rsidP="00C56A5E">
      <w:pPr>
        <w:pStyle w:val="ConsPlusNormal"/>
        <w:ind w:firstLine="540"/>
        <w:jc w:val="both"/>
        <w:rPr>
          <w:rFonts w:ascii="Times New Roman" w:hAnsi="Times New Roman" w:cs="Times New Roman"/>
          <w:sz w:val="24"/>
          <w:szCs w:val="24"/>
        </w:rPr>
      </w:pPr>
      <w:bookmarkStart w:id="17" w:name="P238"/>
      <w:bookmarkEnd w:id="17"/>
      <w:r w:rsidRPr="00C56A5E">
        <w:rPr>
          <w:rFonts w:ascii="Times New Roman" w:hAnsi="Times New Roman" w:cs="Times New Roman"/>
          <w:sz w:val="24"/>
          <w:szCs w:val="24"/>
        </w:rPr>
        <w:t>11. Суммы, уплаченные и (или) подлежащие уплате организацией при осуществлении капитальных вложений, включаются в стоимость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за вычетом возмещаемых сумм налогов и сборов;</w:t>
      </w:r>
    </w:p>
    <w:p w:rsidR="0045689E" w:rsidRPr="00C56A5E" w:rsidRDefault="0045689E" w:rsidP="00C56A5E">
      <w:pPr>
        <w:pStyle w:val="ConsPlusNormal"/>
        <w:ind w:firstLine="540"/>
        <w:jc w:val="both"/>
        <w:rPr>
          <w:rFonts w:ascii="Times New Roman" w:hAnsi="Times New Roman" w:cs="Times New Roman"/>
          <w:sz w:val="24"/>
          <w:szCs w:val="24"/>
        </w:rPr>
      </w:pPr>
      <w:bookmarkStart w:id="18" w:name="P240"/>
      <w:bookmarkEnd w:id="18"/>
      <w:r w:rsidRPr="00C56A5E">
        <w:rPr>
          <w:rFonts w:ascii="Times New Roman" w:hAnsi="Times New Roman" w:cs="Times New Roman"/>
          <w:sz w:val="24"/>
          <w:szCs w:val="24"/>
        </w:rPr>
        <w:t>б) с учетом всех скидок, уступок, вычетов, премий, льгот, предоставляемых организации, вне зависимости от формы их предоставления.</w:t>
      </w:r>
    </w:p>
    <w:p w:rsidR="0045689E" w:rsidRPr="00C56A5E" w:rsidRDefault="0045689E" w:rsidP="00C56A5E">
      <w:pPr>
        <w:pStyle w:val="ConsPlusNormal"/>
        <w:ind w:firstLine="540"/>
        <w:jc w:val="both"/>
        <w:rPr>
          <w:rFonts w:ascii="Times New Roman" w:hAnsi="Times New Roman" w:cs="Times New Roman"/>
          <w:sz w:val="24"/>
          <w:szCs w:val="24"/>
        </w:rPr>
      </w:pPr>
      <w:bookmarkStart w:id="19" w:name="P241"/>
      <w:bookmarkEnd w:id="19"/>
      <w:r w:rsidRPr="00C56A5E">
        <w:rPr>
          <w:rFonts w:ascii="Times New Roman" w:hAnsi="Times New Roman" w:cs="Times New Roman"/>
          <w:sz w:val="24"/>
          <w:szCs w:val="24"/>
        </w:rPr>
        <w:t xml:space="preserve">12. При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hyperlink r:id="rId28" w:history="1">
        <w:r w:rsidRPr="00C56A5E">
          <w:rPr>
            <w:rFonts w:ascii="Times New Roman" w:hAnsi="Times New Roman" w:cs="Times New Roman"/>
            <w:color w:val="0000FF"/>
            <w:sz w:val="24"/>
            <w:szCs w:val="24"/>
          </w:rPr>
          <w:t>Положением</w:t>
        </w:r>
      </w:hyperlink>
      <w:r w:rsidRPr="00C56A5E">
        <w:rPr>
          <w:rFonts w:ascii="Times New Roman" w:hAnsi="Times New Roman" w:cs="Times New Roman"/>
          <w:sz w:val="24"/>
          <w:szCs w:val="24"/>
        </w:rPr>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Министерством юстиции Российской Федерации 27 октября 2008 г, регистрационный N 12523).</w:t>
      </w:r>
    </w:p>
    <w:p w:rsidR="0045689E" w:rsidRPr="00C56A5E" w:rsidRDefault="0045689E" w:rsidP="00C56A5E">
      <w:pPr>
        <w:pStyle w:val="ConsPlusNormal"/>
        <w:ind w:firstLine="540"/>
        <w:jc w:val="both"/>
        <w:rPr>
          <w:rFonts w:ascii="Times New Roman" w:hAnsi="Times New Roman" w:cs="Times New Roman"/>
          <w:sz w:val="24"/>
          <w:szCs w:val="24"/>
        </w:rPr>
      </w:pPr>
      <w:bookmarkStart w:id="20" w:name="P242"/>
      <w:bookmarkEnd w:id="20"/>
      <w:r w:rsidRPr="00C56A5E">
        <w:rPr>
          <w:rFonts w:ascii="Times New Roman" w:hAnsi="Times New Roman" w:cs="Times New Roman"/>
          <w:sz w:val="24"/>
          <w:szCs w:val="24"/>
        </w:rPr>
        <w:t xml:space="preserve">13. При осуществлении капитальных вложений по договорам, предусматривающим исполнение обязательств (оплату) полностью или частично </w:t>
      </w:r>
      <w:proofErr w:type="spellStart"/>
      <w:r w:rsidRPr="00C56A5E">
        <w:rPr>
          <w:rFonts w:ascii="Times New Roman" w:hAnsi="Times New Roman" w:cs="Times New Roman"/>
          <w:sz w:val="24"/>
          <w:szCs w:val="24"/>
        </w:rPr>
        <w:t>неденежными</w:t>
      </w:r>
      <w:proofErr w:type="spellEnd"/>
      <w:r w:rsidRPr="00C56A5E">
        <w:rPr>
          <w:rFonts w:ascii="Times New Roman" w:hAnsi="Times New Roman" w:cs="Times New Roman"/>
          <w:sz w:val="24"/>
          <w:szCs w:val="24"/>
        </w:rPr>
        <w:t xml:space="preserve"> средствами, фактическими затратами (в части оплаты </w:t>
      </w:r>
      <w:proofErr w:type="spellStart"/>
      <w:r w:rsidRPr="00C56A5E">
        <w:rPr>
          <w:rFonts w:ascii="Times New Roman" w:hAnsi="Times New Roman" w:cs="Times New Roman"/>
          <w:sz w:val="24"/>
          <w:szCs w:val="24"/>
        </w:rPr>
        <w:t>неденежными</w:t>
      </w:r>
      <w:proofErr w:type="spellEnd"/>
      <w:r w:rsidRPr="00C56A5E">
        <w:rPr>
          <w:rFonts w:ascii="Times New Roman" w:hAnsi="Times New Roman" w:cs="Times New Roman"/>
          <w:sz w:val="24"/>
          <w:szCs w:val="24"/>
        </w:rPr>
        <w:t xml:space="preserve"> средствами) считается справедливая стоимость передаваемых имущества, имущественных прав, работ, услуг.</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Для целей настоящего Стандарта справедливая стоимость определяется в порядке, предусмотренном Международным </w:t>
      </w:r>
      <w:hyperlink r:id="rId29"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30" w:history="1">
        <w:r w:rsidRPr="00C56A5E">
          <w:rPr>
            <w:rFonts w:ascii="Times New Roman" w:hAnsi="Times New Roman" w:cs="Times New Roman"/>
            <w:color w:val="0000FF"/>
            <w:sz w:val="24"/>
            <w:szCs w:val="24"/>
          </w:rPr>
          <w:t>приказом</w:t>
        </w:r>
      </w:hyperlink>
      <w:r w:rsidRPr="00C56A5E">
        <w:rPr>
          <w:rFonts w:ascii="Times New Roman" w:hAnsi="Times New Roman" w:cs="Times New Roman"/>
          <w:sz w:val="24"/>
          <w:szCs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rsidR="0045689E" w:rsidRPr="00C56A5E" w:rsidRDefault="0045689E" w:rsidP="00C56A5E">
      <w:pPr>
        <w:pStyle w:val="ConsPlusNormal"/>
        <w:ind w:firstLine="540"/>
        <w:jc w:val="both"/>
        <w:rPr>
          <w:rFonts w:ascii="Times New Roman" w:hAnsi="Times New Roman" w:cs="Times New Roman"/>
          <w:sz w:val="24"/>
          <w:szCs w:val="24"/>
        </w:rPr>
      </w:pPr>
      <w:bookmarkStart w:id="21" w:name="P244"/>
      <w:bookmarkEnd w:id="21"/>
      <w:r w:rsidRPr="00C56A5E">
        <w:rPr>
          <w:rFonts w:ascii="Times New Roman" w:hAnsi="Times New Roman" w:cs="Times New Roman"/>
          <w:sz w:val="24"/>
          <w:szCs w:val="24"/>
        </w:rPr>
        <w:t>При невозможности определения справедливой стоимости передаваемых имущества, имущественных прав, работ, услуг фактическими затратами считается справедливая стоимость приобретаемых имущества, имущественных прав, работ, услуг.</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При невозможности определения справедливой стоимости как передаваемых, так и приобретаемых имущества, имущественных прав, работ, услуг фактическими затратами считается балансовая стоимость передаваемых активов, фактические затраты, понесенные </w:t>
      </w:r>
      <w:r w:rsidRPr="00C56A5E">
        <w:rPr>
          <w:rFonts w:ascii="Times New Roman" w:hAnsi="Times New Roman" w:cs="Times New Roman"/>
          <w:sz w:val="24"/>
          <w:szCs w:val="24"/>
        </w:rPr>
        <w:lastRenderedPageBreak/>
        <w:t>на выполнение работ, оказание услуг.</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14. Фактическими затратами в имущество, которое организация получает безвозмездно, считается справедливая стоимость этого имущества.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15. В случае если в ходе осуществления капитальных вложений (например, при проведении пусконаладочных работ, испытаний) организация получает продукцию, вторичное сырье, другие материальные ценности, которые намерена продать или иным образом использовать, расчетная стоимость таких ценностей вычитается из величины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При этом расчетная стоимость полученных ценностей определяется исходя из их справедливой стоимости, чистой стоимости продажи, стоимости аналогичных ценностей и не может быть выше суммы затрат, из которой вычитается эта стоимость.</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Установленный настоящим пунктом порядок учета применяется также к материальным ценностям, оставшимся неиспользованными при осуществлении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16. В капитальные вложения не включаются: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затраты, понесенные до принятия решения о приобретении, создании, улучшении и (или) восстановлении объектов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б) затраты на поддержание работоспособности или исправности основных средств, их текущий ремонт (за исключением случая, указанного в </w:t>
      </w:r>
      <w:hyperlink w:anchor="P233" w:history="1">
        <w:r w:rsidRPr="00C56A5E">
          <w:rPr>
            <w:rFonts w:ascii="Times New Roman" w:hAnsi="Times New Roman" w:cs="Times New Roman"/>
            <w:color w:val="0000FF"/>
            <w:sz w:val="24"/>
            <w:szCs w:val="24"/>
          </w:rPr>
          <w:t>подпункте "г" пункта 10</w:t>
        </w:r>
      </w:hyperlink>
      <w:r w:rsidRPr="00C56A5E">
        <w:rPr>
          <w:rFonts w:ascii="Times New Roman" w:hAnsi="Times New Roman" w:cs="Times New Roman"/>
          <w:sz w:val="24"/>
          <w:szCs w:val="24"/>
        </w:rPr>
        <w:t xml:space="preserve"> настоящего Стандарта);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затраты на неплановые ремонты основных средств,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основных средств, в том числе сроки полезного использования, но не улучшают и не продлевают их;</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д) затраты, возникшие в связи со стихийными бедствиями, пожарами, авариями и другими чрезвычайными ситуациями;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е) обесценение других активов, независимо от того, использовались ли эти активы при осуществлении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ж) управленческие расходы, за исключением случаев, когда они непосредственно связаны с приобретением, созданием, улучшением и (или) восстановлением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з) расходы на рекламу и продвижение продукции;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и) затраты, связанные с организацией хозяйственной деятельности в новом месте, с новыми покупателями или с новыми видами продукции;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к) затраты на перемещение, ликвидацию ранее использовавшихся основных средств организации, независимо от того, являются ли такие перемещение, ликвидация необходимыми для осуществления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л) затраты на предстоящую реструктуризацию деятельности организации;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м) затраты на обучение персонала;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н) иные затраты, осуществление которых не является необходимым для приобретения, создания, улучшения и (или) восстановления основных средств.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Указанные в настоящем пункте затраты признаются расходами периода, в котором понесены.</w:t>
      </w:r>
    </w:p>
    <w:p w:rsidR="0045689E" w:rsidRPr="00C56A5E" w:rsidRDefault="0045689E" w:rsidP="00C56A5E">
      <w:pPr>
        <w:pStyle w:val="ConsPlusNormal"/>
        <w:ind w:firstLine="540"/>
        <w:jc w:val="both"/>
        <w:rPr>
          <w:rFonts w:ascii="Times New Roman" w:hAnsi="Times New Roman" w:cs="Times New Roman"/>
          <w:sz w:val="24"/>
          <w:szCs w:val="24"/>
        </w:rPr>
      </w:pPr>
      <w:bookmarkStart w:id="22" w:name="P265"/>
      <w:bookmarkEnd w:id="22"/>
      <w:r w:rsidRPr="00C56A5E">
        <w:rPr>
          <w:rFonts w:ascii="Times New Roman" w:hAnsi="Times New Roman" w:cs="Times New Roman"/>
          <w:sz w:val="24"/>
          <w:szCs w:val="24"/>
        </w:rPr>
        <w:t xml:space="preserve">17. Организация проверяет капитальные вложения на обесценение и учитывает изменение их балансовой стоимости вследствие обесценения в порядке, предусмотренном Международным </w:t>
      </w:r>
      <w:hyperlink r:id="rId31"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финансовой отчетности (IAS) 36 "Обесценение активов", введенным в действие на территории Российской Федерации </w:t>
      </w:r>
      <w:hyperlink r:id="rId32" w:history="1">
        <w:r w:rsidRPr="00C56A5E">
          <w:rPr>
            <w:rFonts w:ascii="Times New Roman" w:hAnsi="Times New Roman" w:cs="Times New Roman"/>
            <w:color w:val="0000FF"/>
            <w:sz w:val="24"/>
            <w:szCs w:val="24"/>
          </w:rPr>
          <w:t>приказом</w:t>
        </w:r>
      </w:hyperlink>
      <w:r w:rsidRPr="00C56A5E">
        <w:rPr>
          <w:rFonts w:ascii="Times New Roman" w:hAnsi="Times New Roman" w:cs="Times New Roman"/>
          <w:sz w:val="24"/>
          <w:szCs w:val="24"/>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w:t>
      </w:r>
      <w:r w:rsidRPr="00C56A5E">
        <w:rPr>
          <w:rFonts w:ascii="Times New Roman" w:hAnsi="Times New Roman" w:cs="Times New Roman"/>
          <w:sz w:val="24"/>
          <w:szCs w:val="24"/>
        </w:rPr>
        <w:lastRenderedPageBreak/>
        <w:t>40940).</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Возмещение убытков, связанных с обесценением или утратой объекта капитальных вложений,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III. Прекращение признания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18. Капитальные вложения по их завершении, то есть после приведения объекта капитальных вложений в состояние и местоположение, в которых он пригоден к использованию в запланированных целях, считаются основными средствами.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случае фактического начала эксплуатации части объекта капитальных вложений до завершения капитальных вложений в целом, организация признает объектом основных средств такую часть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 xml:space="preserve">19. Капитальные вложения, которые выбывают или не способны приносить организации экономические выгоды в будущем, списываются с бухгалтерского учета. Списание капитальных вложений обусловливается, </w:t>
      </w:r>
      <w:proofErr w:type="gramStart"/>
      <w:r w:rsidRPr="00C56A5E">
        <w:rPr>
          <w:rFonts w:ascii="Times New Roman" w:hAnsi="Times New Roman" w:cs="Times New Roman"/>
          <w:sz w:val="24"/>
          <w:szCs w:val="24"/>
        </w:rPr>
        <w:t>например</w:t>
      </w:r>
      <w:proofErr w:type="gramEnd"/>
      <w:r w:rsidRPr="00C56A5E">
        <w:rPr>
          <w:rFonts w:ascii="Times New Roman" w:hAnsi="Times New Roman" w:cs="Times New Roman"/>
          <w:sz w:val="24"/>
          <w:szCs w:val="24"/>
        </w:rPr>
        <w:t>:</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передачей имущества другому лицу в связи с его продажей, меной, передачей в виде вклада в капитал другой организации, передачей в некоммерческую организацию;</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физическим выбытием имущества в связи с его утратой, стихийным бедствием, пожаром, аварией и другими чрезвычайными ситуациями;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в) прекращением осуществления капитальных вложений при отсутствии перспектив возобновления или продажи незавершенных объектов.</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20. Капитальные вложения подлежат списанию в том отчетном периоде, в котором они выбывают или прекращаются при отсутствии перспектив возобновления или продажи.</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21. Затраты на демонтаж, утилизацию объектов незавершенных капитальных вложений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22. Разница между суммой балансовой стоимости списываемых капитальных вложений и затрат на их выбытие, с одной стороны, и поступлениями от их выбытия, с другой стороны, признается расходом или доходом периода, в котором списываются такие капитальные вложения.</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IV. Раскрытие информации в отчетности</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23. В бухгалтерской (финансовой) отчетности раскрывается с учетом существенности следующая информация:</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а) балансовая стоимость капитальных вложений в объекты, отличные от инвестиционной недвижимости, и в инвестиционную недвижимость на начало и конец отчетного периода;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б) результат от выбытия капитальных вложений за отчетный период;</w:t>
      </w:r>
    </w:p>
    <w:p w:rsidR="0045689E" w:rsidRPr="00C56A5E" w:rsidRDefault="0045689E" w:rsidP="00C56A5E">
      <w:pPr>
        <w:pStyle w:val="ConsPlusNormal"/>
        <w:ind w:firstLine="540"/>
        <w:jc w:val="both"/>
        <w:rPr>
          <w:rFonts w:ascii="Times New Roman" w:hAnsi="Times New Roman" w:cs="Times New Roman"/>
          <w:sz w:val="24"/>
          <w:szCs w:val="24"/>
        </w:rPr>
      </w:pPr>
      <w:bookmarkStart w:id="23" w:name="P285"/>
      <w:bookmarkEnd w:id="23"/>
      <w:r w:rsidRPr="00C56A5E">
        <w:rPr>
          <w:rFonts w:ascii="Times New Roman" w:hAnsi="Times New Roman" w:cs="Times New Roman"/>
          <w:sz w:val="24"/>
          <w:szCs w:val="24"/>
        </w:rPr>
        <w:t>в) результат обесценения капитальных вложений и восстановления обесценения, включенный в расходы или доходы отчетного периода;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г) авансы, предварительная оплата, задатки, уплаченные организацией в связи с осуществлением капитальных вложений;</w:t>
      </w:r>
    </w:p>
    <w:p w:rsidR="0045689E" w:rsidRPr="00C56A5E" w:rsidRDefault="0045689E" w:rsidP="00C56A5E">
      <w:pPr>
        <w:pStyle w:val="ConsPlusNormal"/>
        <w:ind w:firstLine="540"/>
        <w:jc w:val="both"/>
        <w:rPr>
          <w:rFonts w:ascii="Times New Roman" w:hAnsi="Times New Roman" w:cs="Times New Roman"/>
          <w:sz w:val="24"/>
          <w:szCs w:val="24"/>
        </w:rPr>
      </w:pPr>
      <w:bookmarkStart w:id="24" w:name="P287"/>
      <w:bookmarkEnd w:id="24"/>
      <w:r w:rsidRPr="00C56A5E">
        <w:rPr>
          <w:rFonts w:ascii="Times New Roman" w:hAnsi="Times New Roman" w:cs="Times New Roman"/>
          <w:sz w:val="24"/>
          <w:szCs w:val="24"/>
        </w:rPr>
        <w:t>д) признанная доходом в составе прибыли (убытка) сумма возмещения убытков, связанных с обесценением или утратой объектов капитальных вложений, предоставленного организации другими лицами.</w:t>
      </w:r>
    </w:p>
    <w:p w:rsidR="0045689E" w:rsidRPr="00C56A5E" w:rsidRDefault="0045689E" w:rsidP="00C56A5E">
      <w:pPr>
        <w:pStyle w:val="ConsPlusNormal"/>
        <w:ind w:firstLine="540"/>
        <w:jc w:val="both"/>
        <w:rPr>
          <w:rFonts w:ascii="Times New Roman" w:hAnsi="Times New Roman" w:cs="Times New Roman"/>
          <w:sz w:val="24"/>
          <w:szCs w:val="24"/>
        </w:rPr>
      </w:pPr>
      <w:bookmarkStart w:id="25" w:name="P288"/>
      <w:bookmarkEnd w:id="25"/>
      <w:r w:rsidRPr="00C56A5E">
        <w:rPr>
          <w:rFonts w:ascii="Times New Roman" w:hAnsi="Times New Roman" w:cs="Times New Roman"/>
          <w:sz w:val="24"/>
          <w:szCs w:val="24"/>
        </w:rPr>
        <w:t xml:space="preserve">24. Организация раскрывает предусмотренную Международным </w:t>
      </w:r>
      <w:hyperlink r:id="rId33" w:history="1">
        <w:r w:rsidRPr="00C56A5E">
          <w:rPr>
            <w:rFonts w:ascii="Times New Roman" w:hAnsi="Times New Roman" w:cs="Times New Roman"/>
            <w:color w:val="0000FF"/>
            <w:sz w:val="24"/>
            <w:szCs w:val="24"/>
          </w:rPr>
          <w:t>стандартом</w:t>
        </w:r>
      </w:hyperlink>
      <w:r w:rsidRPr="00C56A5E">
        <w:rPr>
          <w:rFonts w:ascii="Times New Roman" w:hAnsi="Times New Roman" w:cs="Times New Roman"/>
          <w:sz w:val="24"/>
          <w:szCs w:val="24"/>
        </w:rPr>
        <w:t xml:space="preserve"> финансовой отчетности (IAS) 36 "Обесценение активов", введенным в действие на территории Российской Федерации </w:t>
      </w:r>
      <w:hyperlink r:id="rId34" w:history="1">
        <w:r w:rsidRPr="00C56A5E">
          <w:rPr>
            <w:rFonts w:ascii="Times New Roman" w:hAnsi="Times New Roman" w:cs="Times New Roman"/>
            <w:color w:val="0000FF"/>
            <w:sz w:val="24"/>
            <w:szCs w:val="24"/>
          </w:rPr>
          <w:t>приказом</w:t>
        </w:r>
      </w:hyperlink>
      <w:r w:rsidRPr="00C56A5E">
        <w:rPr>
          <w:rFonts w:ascii="Times New Roman" w:hAnsi="Times New Roman" w:cs="Times New Roman"/>
          <w:sz w:val="24"/>
          <w:szCs w:val="24"/>
        </w:rPr>
        <w:t xml:space="preserve"> Министерства финансов Российской </w:t>
      </w:r>
      <w:r w:rsidRPr="00C56A5E">
        <w:rPr>
          <w:rFonts w:ascii="Times New Roman" w:hAnsi="Times New Roman" w:cs="Times New Roman"/>
          <w:sz w:val="24"/>
          <w:szCs w:val="24"/>
        </w:rPr>
        <w:lastRenderedPageBreak/>
        <w:t>Федерации от 28 декабря 2015 г. N 217н (зарегистрирован Министерством юстиции Российской Федерации 2 февраля 2016 г., регистрационный N 40940), информацию об обесценении капитальных вложений.</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Title"/>
        <w:jc w:val="center"/>
        <w:outlineLvl w:val="1"/>
        <w:rPr>
          <w:rFonts w:ascii="Times New Roman" w:hAnsi="Times New Roman" w:cs="Times New Roman"/>
          <w:sz w:val="24"/>
          <w:szCs w:val="24"/>
        </w:rPr>
      </w:pPr>
      <w:r w:rsidRPr="00C56A5E">
        <w:rPr>
          <w:rFonts w:ascii="Times New Roman" w:hAnsi="Times New Roman" w:cs="Times New Roman"/>
          <w:sz w:val="24"/>
          <w:szCs w:val="24"/>
        </w:rPr>
        <w:t>V. Изменение учетной политики</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25.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26. Настоящий Стандарт допускается применять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rsidR="0045689E" w:rsidRPr="00C56A5E" w:rsidRDefault="0045689E" w:rsidP="00C56A5E">
      <w:pPr>
        <w:pStyle w:val="ConsPlusNormal"/>
        <w:ind w:firstLine="540"/>
        <w:jc w:val="both"/>
        <w:rPr>
          <w:rFonts w:ascii="Times New Roman" w:hAnsi="Times New Roman" w:cs="Times New Roman"/>
          <w:sz w:val="24"/>
          <w:szCs w:val="24"/>
        </w:rPr>
      </w:pPr>
      <w:r w:rsidRPr="00C56A5E">
        <w:rPr>
          <w:rFonts w:ascii="Times New Roman" w:hAnsi="Times New Roman" w:cs="Times New Roman"/>
          <w:sz w:val="24"/>
          <w:szCs w:val="24"/>
        </w:rPr>
        <w:t>27.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jc w:val="both"/>
        <w:rPr>
          <w:rFonts w:ascii="Times New Roman" w:hAnsi="Times New Roman" w:cs="Times New Roman"/>
          <w:sz w:val="24"/>
          <w:szCs w:val="24"/>
        </w:rPr>
      </w:pPr>
    </w:p>
    <w:p w:rsidR="0045689E" w:rsidRPr="00C56A5E" w:rsidRDefault="0045689E" w:rsidP="00C56A5E">
      <w:pPr>
        <w:pStyle w:val="ConsPlusNormal"/>
        <w:pBdr>
          <w:top w:val="single" w:sz="6" w:space="0" w:color="auto"/>
        </w:pBdr>
        <w:jc w:val="both"/>
        <w:rPr>
          <w:rFonts w:ascii="Times New Roman" w:hAnsi="Times New Roman" w:cs="Times New Roman"/>
          <w:sz w:val="24"/>
          <w:szCs w:val="24"/>
        </w:rPr>
      </w:pPr>
    </w:p>
    <w:p w:rsidR="00D30B4D" w:rsidRPr="00C56A5E" w:rsidRDefault="00D30B4D" w:rsidP="00C56A5E">
      <w:pPr>
        <w:spacing w:after="0" w:line="240" w:lineRule="auto"/>
        <w:rPr>
          <w:rFonts w:ascii="Times New Roman" w:hAnsi="Times New Roman" w:cs="Times New Roman"/>
          <w:sz w:val="24"/>
          <w:szCs w:val="24"/>
        </w:rPr>
      </w:pPr>
    </w:p>
    <w:sectPr w:rsidR="00D30B4D" w:rsidRPr="00C56A5E" w:rsidSect="00EE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9E"/>
    <w:rsid w:val="00007BD4"/>
    <w:rsid w:val="00010CCE"/>
    <w:rsid w:val="00011335"/>
    <w:rsid w:val="000129C7"/>
    <w:rsid w:val="0002011F"/>
    <w:rsid w:val="00021E5E"/>
    <w:rsid w:val="000259DF"/>
    <w:rsid w:val="00027D6D"/>
    <w:rsid w:val="00034419"/>
    <w:rsid w:val="00036DC7"/>
    <w:rsid w:val="000456B5"/>
    <w:rsid w:val="000466C4"/>
    <w:rsid w:val="0005219A"/>
    <w:rsid w:val="0005527D"/>
    <w:rsid w:val="00056374"/>
    <w:rsid w:val="000568F1"/>
    <w:rsid w:val="00060109"/>
    <w:rsid w:val="0006343F"/>
    <w:rsid w:val="00063C67"/>
    <w:rsid w:val="000655FA"/>
    <w:rsid w:val="0006774E"/>
    <w:rsid w:val="00070E46"/>
    <w:rsid w:val="00074021"/>
    <w:rsid w:val="000750A0"/>
    <w:rsid w:val="00076FF2"/>
    <w:rsid w:val="0008029D"/>
    <w:rsid w:val="00083BA6"/>
    <w:rsid w:val="00083E4E"/>
    <w:rsid w:val="00086CA6"/>
    <w:rsid w:val="000937E0"/>
    <w:rsid w:val="00094EA3"/>
    <w:rsid w:val="00097C69"/>
    <w:rsid w:val="000A2878"/>
    <w:rsid w:val="000A4F86"/>
    <w:rsid w:val="000B0699"/>
    <w:rsid w:val="000B077E"/>
    <w:rsid w:val="000B0B75"/>
    <w:rsid w:val="000B2B7F"/>
    <w:rsid w:val="000B32F4"/>
    <w:rsid w:val="000B5B53"/>
    <w:rsid w:val="000B5FBC"/>
    <w:rsid w:val="000B7315"/>
    <w:rsid w:val="000C05D7"/>
    <w:rsid w:val="000C33E4"/>
    <w:rsid w:val="000C445B"/>
    <w:rsid w:val="000C54F4"/>
    <w:rsid w:val="000C59F7"/>
    <w:rsid w:val="000D2E57"/>
    <w:rsid w:val="000D3813"/>
    <w:rsid w:val="000D4B0E"/>
    <w:rsid w:val="000D54E2"/>
    <w:rsid w:val="000D6615"/>
    <w:rsid w:val="000E46CE"/>
    <w:rsid w:val="000E4F14"/>
    <w:rsid w:val="000F5E4A"/>
    <w:rsid w:val="001011C8"/>
    <w:rsid w:val="0010553B"/>
    <w:rsid w:val="0011174F"/>
    <w:rsid w:val="00112546"/>
    <w:rsid w:val="001140ED"/>
    <w:rsid w:val="001142F7"/>
    <w:rsid w:val="00124729"/>
    <w:rsid w:val="001306A3"/>
    <w:rsid w:val="00131BBD"/>
    <w:rsid w:val="001335A8"/>
    <w:rsid w:val="00140F72"/>
    <w:rsid w:val="00145D84"/>
    <w:rsid w:val="001509FB"/>
    <w:rsid w:val="001524B1"/>
    <w:rsid w:val="0015394F"/>
    <w:rsid w:val="001554AB"/>
    <w:rsid w:val="00157012"/>
    <w:rsid w:val="001609AD"/>
    <w:rsid w:val="00161606"/>
    <w:rsid w:val="0016259D"/>
    <w:rsid w:val="00162767"/>
    <w:rsid w:val="001665B4"/>
    <w:rsid w:val="001732AF"/>
    <w:rsid w:val="001753D5"/>
    <w:rsid w:val="00180101"/>
    <w:rsid w:val="00182764"/>
    <w:rsid w:val="00183232"/>
    <w:rsid w:val="0018446E"/>
    <w:rsid w:val="001844BD"/>
    <w:rsid w:val="00184976"/>
    <w:rsid w:val="001859CA"/>
    <w:rsid w:val="00191D69"/>
    <w:rsid w:val="00193A9E"/>
    <w:rsid w:val="00194776"/>
    <w:rsid w:val="001950E1"/>
    <w:rsid w:val="00196739"/>
    <w:rsid w:val="001A09E6"/>
    <w:rsid w:val="001A4462"/>
    <w:rsid w:val="001B17FD"/>
    <w:rsid w:val="001B5662"/>
    <w:rsid w:val="001B62C2"/>
    <w:rsid w:val="001B6544"/>
    <w:rsid w:val="001C06D5"/>
    <w:rsid w:val="001C4F27"/>
    <w:rsid w:val="001C5370"/>
    <w:rsid w:val="001C6F26"/>
    <w:rsid w:val="001D1A73"/>
    <w:rsid w:val="001D2457"/>
    <w:rsid w:val="001D2C45"/>
    <w:rsid w:val="001D4827"/>
    <w:rsid w:val="001D68AD"/>
    <w:rsid w:val="001D765D"/>
    <w:rsid w:val="001D7ED4"/>
    <w:rsid w:val="001E0B60"/>
    <w:rsid w:val="001E1286"/>
    <w:rsid w:val="001E2711"/>
    <w:rsid w:val="001E52FC"/>
    <w:rsid w:val="001F16E1"/>
    <w:rsid w:val="001F32BE"/>
    <w:rsid w:val="001F6486"/>
    <w:rsid w:val="001F73F9"/>
    <w:rsid w:val="00203986"/>
    <w:rsid w:val="0020418E"/>
    <w:rsid w:val="00210167"/>
    <w:rsid w:val="00215239"/>
    <w:rsid w:val="00217BC7"/>
    <w:rsid w:val="00222A91"/>
    <w:rsid w:val="002247CD"/>
    <w:rsid w:val="00227A0E"/>
    <w:rsid w:val="00234F15"/>
    <w:rsid w:val="0024135D"/>
    <w:rsid w:val="00242AA5"/>
    <w:rsid w:val="002469CA"/>
    <w:rsid w:val="002500D0"/>
    <w:rsid w:val="0025384A"/>
    <w:rsid w:val="00253A9C"/>
    <w:rsid w:val="00254454"/>
    <w:rsid w:val="00260117"/>
    <w:rsid w:val="002650DF"/>
    <w:rsid w:val="00271F5D"/>
    <w:rsid w:val="00274DCC"/>
    <w:rsid w:val="00274EDD"/>
    <w:rsid w:val="00281B40"/>
    <w:rsid w:val="0028368B"/>
    <w:rsid w:val="002841CB"/>
    <w:rsid w:val="00284E6A"/>
    <w:rsid w:val="00286180"/>
    <w:rsid w:val="00286CD1"/>
    <w:rsid w:val="00290404"/>
    <w:rsid w:val="002910E6"/>
    <w:rsid w:val="00293E84"/>
    <w:rsid w:val="00294305"/>
    <w:rsid w:val="002949F6"/>
    <w:rsid w:val="002978B2"/>
    <w:rsid w:val="002A1AD8"/>
    <w:rsid w:val="002A2EDC"/>
    <w:rsid w:val="002A4EC4"/>
    <w:rsid w:val="002A5DB4"/>
    <w:rsid w:val="002B1DB2"/>
    <w:rsid w:val="002B2678"/>
    <w:rsid w:val="002B3673"/>
    <w:rsid w:val="002B3ED6"/>
    <w:rsid w:val="002B7FBA"/>
    <w:rsid w:val="002C12C9"/>
    <w:rsid w:val="002C187F"/>
    <w:rsid w:val="002C3047"/>
    <w:rsid w:val="002C3D33"/>
    <w:rsid w:val="002D2EB4"/>
    <w:rsid w:val="002D47D5"/>
    <w:rsid w:val="002D6A19"/>
    <w:rsid w:val="002D7F93"/>
    <w:rsid w:val="002F0BD1"/>
    <w:rsid w:val="002F282A"/>
    <w:rsid w:val="002F40C0"/>
    <w:rsid w:val="00303E2D"/>
    <w:rsid w:val="00307C97"/>
    <w:rsid w:val="00311695"/>
    <w:rsid w:val="00311AF4"/>
    <w:rsid w:val="00311C2B"/>
    <w:rsid w:val="00312254"/>
    <w:rsid w:val="00312823"/>
    <w:rsid w:val="0031372C"/>
    <w:rsid w:val="00313C26"/>
    <w:rsid w:val="00314EF9"/>
    <w:rsid w:val="00315500"/>
    <w:rsid w:val="003160A6"/>
    <w:rsid w:val="003222B5"/>
    <w:rsid w:val="00322766"/>
    <w:rsid w:val="00323547"/>
    <w:rsid w:val="00325785"/>
    <w:rsid w:val="00325FDB"/>
    <w:rsid w:val="0033149B"/>
    <w:rsid w:val="00331BE2"/>
    <w:rsid w:val="00333866"/>
    <w:rsid w:val="00335038"/>
    <w:rsid w:val="003357E2"/>
    <w:rsid w:val="00341799"/>
    <w:rsid w:val="00342B4A"/>
    <w:rsid w:val="003431A2"/>
    <w:rsid w:val="003475D8"/>
    <w:rsid w:val="00351792"/>
    <w:rsid w:val="003536CC"/>
    <w:rsid w:val="00353D49"/>
    <w:rsid w:val="0036094F"/>
    <w:rsid w:val="00360DB2"/>
    <w:rsid w:val="0036570F"/>
    <w:rsid w:val="00365990"/>
    <w:rsid w:val="00365A0F"/>
    <w:rsid w:val="0036748F"/>
    <w:rsid w:val="0036776B"/>
    <w:rsid w:val="003702FC"/>
    <w:rsid w:val="003734F5"/>
    <w:rsid w:val="00373A3B"/>
    <w:rsid w:val="00374C11"/>
    <w:rsid w:val="00376C8B"/>
    <w:rsid w:val="00381193"/>
    <w:rsid w:val="00387659"/>
    <w:rsid w:val="003931A3"/>
    <w:rsid w:val="00393411"/>
    <w:rsid w:val="00393B76"/>
    <w:rsid w:val="003970C3"/>
    <w:rsid w:val="003A1A60"/>
    <w:rsid w:val="003A495A"/>
    <w:rsid w:val="003B1E26"/>
    <w:rsid w:val="003B2826"/>
    <w:rsid w:val="003B5A68"/>
    <w:rsid w:val="003C058F"/>
    <w:rsid w:val="003C28F9"/>
    <w:rsid w:val="003C30DE"/>
    <w:rsid w:val="003C6ADA"/>
    <w:rsid w:val="003D05AD"/>
    <w:rsid w:val="003D1906"/>
    <w:rsid w:val="003D2C11"/>
    <w:rsid w:val="003D3289"/>
    <w:rsid w:val="003D5A8D"/>
    <w:rsid w:val="003E3612"/>
    <w:rsid w:val="003E6B46"/>
    <w:rsid w:val="003F1293"/>
    <w:rsid w:val="003F130F"/>
    <w:rsid w:val="003F2AE0"/>
    <w:rsid w:val="003F35A7"/>
    <w:rsid w:val="003F5F82"/>
    <w:rsid w:val="003F72CE"/>
    <w:rsid w:val="00400935"/>
    <w:rsid w:val="00401363"/>
    <w:rsid w:val="00401CAD"/>
    <w:rsid w:val="00402C5E"/>
    <w:rsid w:val="0040318E"/>
    <w:rsid w:val="00404F95"/>
    <w:rsid w:val="00406106"/>
    <w:rsid w:val="004113B2"/>
    <w:rsid w:val="00412C7E"/>
    <w:rsid w:val="00415AB4"/>
    <w:rsid w:val="00417456"/>
    <w:rsid w:val="00421745"/>
    <w:rsid w:val="00424E94"/>
    <w:rsid w:val="004300F9"/>
    <w:rsid w:val="0043550D"/>
    <w:rsid w:val="00436229"/>
    <w:rsid w:val="00437D71"/>
    <w:rsid w:val="00437E4C"/>
    <w:rsid w:val="004441CD"/>
    <w:rsid w:val="004443B9"/>
    <w:rsid w:val="00445D38"/>
    <w:rsid w:val="00452241"/>
    <w:rsid w:val="0045355D"/>
    <w:rsid w:val="00456570"/>
    <w:rsid w:val="0045689E"/>
    <w:rsid w:val="00456A34"/>
    <w:rsid w:val="00457331"/>
    <w:rsid w:val="00460DB1"/>
    <w:rsid w:val="0046405A"/>
    <w:rsid w:val="0046610A"/>
    <w:rsid w:val="004671CD"/>
    <w:rsid w:val="00470517"/>
    <w:rsid w:val="004714B1"/>
    <w:rsid w:val="0047454F"/>
    <w:rsid w:val="00477DC4"/>
    <w:rsid w:val="0049150E"/>
    <w:rsid w:val="00492835"/>
    <w:rsid w:val="00493B75"/>
    <w:rsid w:val="004946F2"/>
    <w:rsid w:val="00494CD7"/>
    <w:rsid w:val="00495977"/>
    <w:rsid w:val="00496DFC"/>
    <w:rsid w:val="004A147D"/>
    <w:rsid w:val="004A430C"/>
    <w:rsid w:val="004B3C20"/>
    <w:rsid w:val="004C6787"/>
    <w:rsid w:val="004C7BDF"/>
    <w:rsid w:val="004D139E"/>
    <w:rsid w:val="004D56D0"/>
    <w:rsid w:val="004D5C8B"/>
    <w:rsid w:val="004E0BC6"/>
    <w:rsid w:val="004E2662"/>
    <w:rsid w:val="004E4142"/>
    <w:rsid w:val="004E4282"/>
    <w:rsid w:val="004E4A24"/>
    <w:rsid w:val="004F0252"/>
    <w:rsid w:val="004F179C"/>
    <w:rsid w:val="004F1E92"/>
    <w:rsid w:val="004F76A3"/>
    <w:rsid w:val="005002E8"/>
    <w:rsid w:val="005012E7"/>
    <w:rsid w:val="00503703"/>
    <w:rsid w:val="00503A57"/>
    <w:rsid w:val="00506403"/>
    <w:rsid w:val="005119B7"/>
    <w:rsid w:val="00515F9D"/>
    <w:rsid w:val="00517B9D"/>
    <w:rsid w:val="0052036C"/>
    <w:rsid w:val="00520C0C"/>
    <w:rsid w:val="005229B0"/>
    <w:rsid w:val="00522D9F"/>
    <w:rsid w:val="005240C8"/>
    <w:rsid w:val="0052764C"/>
    <w:rsid w:val="0053249D"/>
    <w:rsid w:val="005430B6"/>
    <w:rsid w:val="005448D3"/>
    <w:rsid w:val="00546F65"/>
    <w:rsid w:val="0055001A"/>
    <w:rsid w:val="00551150"/>
    <w:rsid w:val="005556D0"/>
    <w:rsid w:val="005566FD"/>
    <w:rsid w:val="0056448C"/>
    <w:rsid w:val="00566807"/>
    <w:rsid w:val="00576132"/>
    <w:rsid w:val="00576662"/>
    <w:rsid w:val="0057701A"/>
    <w:rsid w:val="005866AA"/>
    <w:rsid w:val="005915B6"/>
    <w:rsid w:val="00591E41"/>
    <w:rsid w:val="0059317E"/>
    <w:rsid w:val="00593B80"/>
    <w:rsid w:val="00594A46"/>
    <w:rsid w:val="00596FDD"/>
    <w:rsid w:val="00597339"/>
    <w:rsid w:val="005A128E"/>
    <w:rsid w:val="005A1873"/>
    <w:rsid w:val="005A45AA"/>
    <w:rsid w:val="005A4E7E"/>
    <w:rsid w:val="005A5ECF"/>
    <w:rsid w:val="005A6EFA"/>
    <w:rsid w:val="005B0290"/>
    <w:rsid w:val="005B1C3E"/>
    <w:rsid w:val="005B360B"/>
    <w:rsid w:val="005C6497"/>
    <w:rsid w:val="005D64A9"/>
    <w:rsid w:val="005E00DB"/>
    <w:rsid w:val="005E2D36"/>
    <w:rsid w:val="005E3CF4"/>
    <w:rsid w:val="005E51F4"/>
    <w:rsid w:val="005E7EB1"/>
    <w:rsid w:val="005F520C"/>
    <w:rsid w:val="005F6C54"/>
    <w:rsid w:val="00604153"/>
    <w:rsid w:val="00606CB0"/>
    <w:rsid w:val="00607616"/>
    <w:rsid w:val="006127C8"/>
    <w:rsid w:val="006155C7"/>
    <w:rsid w:val="00616B6B"/>
    <w:rsid w:val="006239C0"/>
    <w:rsid w:val="00633EF9"/>
    <w:rsid w:val="00634D01"/>
    <w:rsid w:val="00635927"/>
    <w:rsid w:val="00640B1E"/>
    <w:rsid w:val="0064117B"/>
    <w:rsid w:val="00642C8F"/>
    <w:rsid w:val="00647BB2"/>
    <w:rsid w:val="00652019"/>
    <w:rsid w:val="00655231"/>
    <w:rsid w:val="006623B9"/>
    <w:rsid w:val="00664CE6"/>
    <w:rsid w:val="00666357"/>
    <w:rsid w:val="00673373"/>
    <w:rsid w:val="00674D4A"/>
    <w:rsid w:val="00677694"/>
    <w:rsid w:val="00680E4D"/>
    <w:rsid w:val="00685408"/>
    <w:rsid w:val="0068561E"/>
    <w:rsid w:val="00693288"/>
    <w:rsid w:val="00694363"/>
    <w:rsid w:val="006960D9"/>
    <w:rsid w:val="00696CAD"/>
    <w:rsid w:val="006A13F8"/>
    <w:rsid w:val="006A3477"/>
    <w:rsid w:val="006A7126"/>
    <w:rsid w:val="006B0D89"/>
    <w:rsid w:val="006B4752"/>
    <w:rsid w:val="006B69A0"/>
    <w:rsid w:val="006C138F"/>
    <w:rsid w:val="006C1CBD"/>
    <w:rsid w:val="006C332D"/>
    <w:rsid w:val="006C409E"/>
    <w:rsid w:val="006C6424"/>
    <w:rsid w:val="006D107F"/>
    <w:rsid w:val="006D4590"/>
    <w:rsid w:val="006D50D0"/>
    <w:rsid w:val="006D666D"/>
    <w:rsid w:val="006E5964"/>
    <w:rsid w:val="006E5B54"/>
    <w:rsid w:val="006E60AF"/>
    <w:rsid w:val="006F2E51"/>
    <w:rsid w:val="006F3E3C"/>
    <w:rsid w:val="0070060B"/>
    <w:rsid w:val="00701C2D"/>
    <w:rsid w:val="00701E5A"/>
    <w:rsid w:val="00702CB9"/>
    <w:rsid w:val="00703BE1"/>
    <w:rsid w:val="00704031"/>
    <w:rsid w:val="0071597E"/>
    <w:rsid w:val="007178B9"/>
    <w:rsid w:val="007225A6"/>
    <w:rsid w:val="00726B75"/>
    <w:rsid w:val="00733E00"/>
    <w:rsid w:val="0073404A"/>
    <w:rsid w:val="00736F48"/>
    <w:rsid w:val="00737B8F"/>
    <w:rsid w:val="007408EA"/>
    <w:rsid w:val="00742F76"/>
    <w:rsid w:val="00743A1B"/>
    <w:rsid w:val="00743D45"/>
    <w:rsid w:val="00747E80"/>
    <w:rsid w:val="0075024B"/>
    <w:rsid w:val="00750D1D"/>
    <w:rsid w:val="007517EF"/>
    <w:rsid w:val="00757715"/>
    <w:rsid w:val="00760934"/>
    <w:rsid w:val="00767B32"/>
    <w:rsid w:val="00771FD2"/>
    <w:rsid w:val="00772EEA"/>
    <w:rsid w:val="00773A77"/>
    <w:rsid w:val="007744AD"/>
    <w:rsid w:val="00781D30"/>
    <w:rsid w:val="00783FD6"/>
    <w:rsid w:val="00786FA8"/>
    <w:rsid w:val="0079754A"/>
    <w:rsid w:val="00797BA1"/>
    <w:rsid w:val="007A46F3"/>
    <w:rsid w:val="007A46FB"/>
    <w:rsid w:val="007A4785"/>
    <w:rsid w:val="007A6314"/>
    <w:rsid w:val="007B4671"/>
    <w:rsid w:val="007B7F60"/>
    <w:rsid w:val="007C01E3"/>
    <w:rsid w:val="007C65BF"/>
    <w:rsid w:val="007C72D1"/>
    <w:rsid w:val="007E2CAA"/>
    <w:rsid w:val="007E3228"/>
    <w:rsid w:val="007E3372"/>
    <w:rsid w:val="007E601B"/>
    <w:rsid w:val="007F0352"/>
    <w:rsid w:val="007F22AE"/>
    <w:rsid w:val="00800C97"/>
    <w:rsid w:val="0080160A"/>
    <w:rsid w:val="00806844"/>
    <w:rsid w:val="00810259"/>
    <w:rsid w:val="00812C4F"/>
    <w:rsid w:val="00817362"/>
    <w:rsid w:val="00817D44"/>
    <w:rsid w:val="00821ADC"/>
    <w:rsid w:val="008327F1"/>
    <w:rsid w:val="008332B9"/>
    <w:rsid w:val="00834E70"/>
    <w:rsid w:val="00843861"/>
    <w:rsid w:val="00844F53"/>
    <w:rsid w:val="008474D8"/>
    <w:rsid w:val="00847535"/>
    <w:rsid w:val="00853330"/>
    <w:rsid w:val="008556FB"/>
    <w:rsid w:val="00855BA2"/>
    <w:rsid w:val="00855DDB"/>
    <w:rsid w:val="0086286E"/>
    <w:rsid w:val="0086374F"/>
    <w:rsid w:val="00864AFA"/>
    <w:rsid w:val="00864B6E"/>
    <w:rsid w:val="0087042A"/>
    <w:rsid w:val="00872B72"/>
    <w:rsid w:val="00875D55"/>
    <w:rsid w:val="008761D3"/>
    <w:rsid w:val="008778BE"/>
    <w:rsid w:val="0088047F"/>
    <w:rsid w:val="00883892"/>
    <w:rsid w:val="00892248"/>
    <w:rsid w:val="008A1359"/>
    <w:rsid w:val="008A22E2"/>
    <w:rsid w:val="008A2E25"/>
    <w:rsid w:val="008B05C6"/>
    <w:rsid w:val="008B0A50"/>
    <w:rsid w:val="008B313A"/>
    <w:rsid w:val="008B42FF"/>
    <w:rsid w:val="008B5A03"/>
    <w:rsid w:val="008C1F49"/>
    <w:rsid w:val="008C6148"/>
    <w:rsid w:val="008C6CDD"/>
    <w:rsid w:val="008D1106"/>
    <w:rsid w:val="008D5F47"/>
    <w:rsid w:val="008E2220"/>
    <w:rsid w:val="008E3A26"/>
    <w:rsid w:val="008F014E"/>
    <w:rsid w:val="008F0214"/>
    <w:rsid w:val="008F3ACF"/>
    <w:rsid w:val="008F4114"/>
    <w:rsid w:val="008F4B25"/>
    <w:rsid w:val="008F5949"/>
    <w:rsid w:val="008F72DF"/>
    <w:rsid w:val="0090018D"/>
    <w:rsid w:val="00900532"/>
    <w:rsid w:val="00904B84"/>
    <w:rsid w:val="00904DD2"/>
    <w:rsid w:val="00907DF3"/>
    <w:rsid w:val="00911E92"/>
    <w:rsid w:val="00912539"/>
    <w:rsid w:val="00916C2D"/>
    <w:rsid w:val="00922B4F"/>
    <w:rsid w:val="0092325B"/>
    <w:rsid w:val="00926815"/>
    <w:rsid w:val="00932682"/>
    <w:rsid w:val="00932F25"/>
    <w:rsid w:val="0093410C"/>
    <w:rsid w:val="0093685D"/>
    <w:rsid w:val="00940E4D"/>
    <w:rsid w:val="00945354"/>
    <w:rsid w:val="00945CAE"/>
    <w:rsid w:val="00950F7A"/>
    <w:rsid w:val="009524DB"/>
    <w:rsid w:val="009539A5"/>
    <w:rsid w:val="0095632B"/>
    <w:rsid w:val="00960C18"/>
    <w:rsid w:val="00964317"/>
    <w:rsid w:val="009646B5"/>
    <w:rsid w:val="00965162"/>
    <w:rsid w:val="0096622E"/>
    <w:rsid w:val="00966737"/>
    <w:rsid w:val="00966999"/>
    <w:rsid w:val="00966A7D"/>
    <w:rsid w:val="00971A64"/>
    <w:rsid w:val="009727E5"/>
    <w:rsid w:val="0097401E"/>
    <w:rsid w:val="00982BDF"/>
    <w:rsid w:val="0098555B"/>
    <w:rsid w:val="00990CB8"/>
    <w:rsid w:val="009A06EE"/>
    <w:rsid w:val="009A3BFD"/>
    <w:rsid w:val="009A61AF"/>
    <w:rsid w:val="009B10C4"/>
    <w:rsid w:val="009B5EB7"/>
    <w:rsid w:val="009B6001"/>
    <w:rsid w:val="009C1831"/>
    <w:rsid w:val="009C28B5"/>
    <w:rsid w:val="009C743A"/>
    <w:rsid w:val="009E3231"/>
    <w:rsid w:val="009E3C8A"/>
    <w:rsid w:val="009E41AF"/>
    <w:rsid w:val="009E5022"/>
    <w:rsid w:val="009E5C75"/>
    <w:rsid w:val="009E7ABC"/>
    <w:rsid w:val="009F1815"/>
    <w:rsid w:val="009F5632"/>
    <w:rsid w:val="009F564D"/>
    <w:rsid w:val="009F67CD"/>
    <w:rsid w:val="009F7B8E"/>
    <w:rsid w:val="00A01E93"/>
    <w:rsid w:val="00A0537B"/>
    <w:rsid w:val="00A1138B"/>
    <w:rsid w:val="00A11583"/>
    <w:rsid w:val="00A1349C"/>
    <w:rsid w:val="00A22408"/>
    <w:rsid w:val="00A26838"/>
    <w:rsid w:val="00A316C0"/>
    <w:rsid w:val="00A327A5"/>
    <w:rsid w:val="00A32C30"/>
    <w:rsid w:val="00A364DE"/>
    <w:rsid w:val="00A42567"/>
    <w:rsid w:val="00A429BF"/>
    <w:rsid w:val="00A42E49"/>
    <w:rsid w:val="00A4309E"/>
    <w:rsid w:val="00A440D9"/>
    <w:rsid w:val="00A45564"/>
    <w:rsid w:val="00A45C44"/>
    <w:rsid w:val="00A47861"/>
    <w:rsid w:val="00A51459"/>
    <w:rsid w:val="00A625D3"/>
    <w:rsid w:val="00A64547"/>
    <w:rsid w:val="00A66989"/>
    <w:rsid w:val="00A70789"/>
    <w:rsid w:val="00A74BE0"/>
    <w:rsid w:val="00A80F4B"/>
    <w:rsid w:val="00A81C2C"/>
    <w:rsid w:val="00A82072"/>
    <w:rsid w:val="00A84DDC"/>
    <w:rsid w:val="00A86278"/>
    <w:rsid w:val="00A86DDD"/>
    <w:rsid w:val="00A87ED5"/>
    <w:rsid w:val="00A9149C"/>
    <w:rsid w:val="00A9174B"/>
    <w:rsid w:val="00A93228"/>
    <w:rsid w:val="00A95537"/>
    <w:rsid w:val="00AA1EA8"/>
    <w:rsid w:val="00AA29F2"/>
    <w:rsid w:val="00AA385A"/>
    <w:rsid w:val="00AA485B"/>
    <w:rsid w:val="00AB024E"/>
    <w:rsid w:val="00AB2D38"/>
    <w:rsid w:val="00AB799C"/>
    <w:rsid w:val="00AC0510"/>
    <w:rsid w:val="00AC257F"/>
    <w:rsid w:val="00AC2C63"/>
    <w:rsid w:val="00AC428F"/>
    <w:rsid w:val="00AC5C78"/>
    <w:rsid w:val="00AC7C0F"/>
    <w:rsid w:val="00AD7F28"/>
    <w:rsid w:val="00AE0DDF"/>
    <w:rsid w:val="00AE1BAD"/>
    <w:rsid w:val="00AE3C2B"/>
    <w:rsid w:val="00AE7849"/>
    <w:rsid w:val="00AF1B99"/>
    <w:rsid w:val="00AF3A06"/>
    <w:rsid w:val="00AF7C07"/>
    <w:rsid w:val="00B00F6B"/>
    <w:rsid w:val="00B04866"/>
    <w:rsid w:val="00B056F6"/>
    <w:rsid w:val="00B07EC3"/>
    <w:rsid w:val="00B1425E"/>
    <w:rsid w:val="00B16DF4"/>
    <w:rsid w:val="00B209DD"/>
    <w:rsid w:val="00B20B3B"/>
    <w:rsid w:val="00B21047"/>
    <w:rsid w:val="00B2239F"/>
    <w:rsid w:val="00B2555A"/>
    <w:rsid w:val="00B26D38"/>
    <w:rsid w:val="00B27CF5"/>
    <w:rsid w:val="00B27F2A"/>
    <w:rsid w:val="00B3457D"/>
    <w:rsid w:val="00B34CA2"/>
    <w:rsid w:val="00B34D92"/>
    <w:rsid w:val="00B437B6"/>
    <w:rsid w:val="00B45E93"/>
    <w:rsid w:val="00B5392E"/>
    <w:rsid w:val="00B54FE4"/>
    <w:rsid w:val="00B554BB"/>
    <w:rsid w:val="00B55AA0"/>
    <w:rsid w:val="00B617A4"/>
    <w:rsid w:val="00B62462"/>
    <w:rsid w:val="00B64E36"/>
    <w:rsid w:val="00B6542B"/>
    <w:rsid w:val="00B65AA3"/>
    <w:rsid w:val="00B6707F"/>
    <w:rsid w:val="00B72444"/>
    <w:rsid w:val="00B73A90"/>
    <w:rsid w:val="00B74B9B"/>
    <w:rsid w:val="00B74E46"/>
    <w:rsid w:val="00B81180"/>
    <w:rsid w:val="00B83C2C"/>
    <w:rsid w:val="00B9073A"/>
    <w:rsid w:val="00B93581"/>
    <w:rsid w:val="00B96B4B"/>
    <w:rsid w:val="00B96F86"/>
    <w:rsid w:val="00B97AC3"/>
    <w:rsid w:val="00BA6969"/>
    <w:rsid w:val="00BB0232"/>
    <w:rsid w:val="00BB347B"/>
    <w:rsid w:val="00BC0500"/>
    <w:rsid w:val="00BD26E4"/>
    <w:rsid w:val="00BD424E"/>
    <w:rsid w:val="00BD7F6C"/>
    <w:rsid w:val="00BE4007"/>
    <w:rsid w:val="00BE59BE"/>
    <w:rsid w:val="00BE654F"/>
    <w:rsid w:val="00BE7687"/>
    <w:rsid w:val="00BF1390"/>
    <w:rsid w:val="00BF1C85"/>
    <w:rsid w:val="00BF7F91"/>
    <w:rsid w:val="00C036A6"/>
    <w:rsid w:val="00C03820"/>
    <w:rsid w:val="00C04E4C"/>
    <w:rsid w:val="00C068D3"/>
    <w:rsid w:val="00C11576"/>
    <w:rsid w:val="00C128AB"/>
    <w:rsid w:val="00C1726A"/>
    <w:rsid w:val="00C22C6B"/>
    <w:rsid w:val="00C26AE9"/>
    <w:rsid w:val="00C27A4B"/>
    <w:rsid w:val="00C31302"/>
    <w:rsid w:val="00C313AA"/>
    <w:rsid w:val="00C35ED6"/>
    <w:rsid w:val="00C40568"/>
    <w:rsid w:val="00C41197"/>
    <w:rsid w:val="00C42AF5"/>
    <w:rsid w:val="00C44462"/>
    <w:rsid w:val="00C47EDF"/>
    <w:rsid w:val="00C511DA"/>
    <w:rsid w:val="00C521F9"/>
    <w:rsid w:val="00C52BE6"/>
    <w:rsid w:val="00C54859"/>
    <w:rsid w:val="00C55616"/>
    <w:rsid w:val="00C55747"/>
    <w:rsid w:val="00C56A5E"/>
    <w:rsid w:val="00C5749C"/>
    <w:rsid w:val="00C60D7F"/>
    <w:rsid w:val="00C624FD"/>
    <w:rsid w:val="00C636FA"/>
    <w:rsid w:val="00C66D1A"/>
    <w:rsid w:val="00C70264"/>
    <w:rsid w:val="00C709A4"/>
    <w:rsid w:val="00C77455"/>
    <w:rsid w:val="00C83393"/>
    <w:rsid w:val="00C83D88"/>
    <w:rsid w:val="00C84DA7"/>
    <w:rsid w:val="00C84FB1"/>
    <w:rsid w:val="00C878FE"/>
    <w:rsid w:val="00C93F28"/>
    <w:rsid w:val="00C94150"/>
    <w:rsid w:val="00C94D52"/>
    <w:rsid w:val="00C96942"/>
    <w:rsid w:val="00CA1A8A"/>
    <w:rsid w:val="00CA7F19"/>
    <w:rsid w:val="00CB0E07"/>
    <w:rsid w:val="00CB1673"/>
    <w:rsid w:val="00CB262D"/>
    <w:rsid w:val="00CB2E31"/>
    <w:rsid w:val="00CB3F4A"/>
    <w:rsid w:val="00CB4F17"/>
    <w:rsid w:val="00CB61D3"/>
    <w:rsid w:val="00CB630C"/>
    <w:rsid w:val="00CC123A"/>
    <w:rsid w:val="00CC3AE8"/>
    <w:rsid w:val="00CD1FBF"/>
    <w:rsid w:val="00CD2D31"/>
    <w:rsid w:val="00CD504C"/>
    <w:rsid w:val="00CD6B6F"/>
    <w:rsid w:val="00CE0634"/>
    <w:rsid w:val="00CE0C88"/>
    <w:rsid w:val="00CE108E"/>
    <w:rsid w:val="00CF0AC1"/>
    <w:rsid w:val="00CF0D55"/>
    <w:rsid w:val="00CF75DC"/>
    <w:rsid w:val="00CF7C34"/>
    <w:rsid w:val="00D002E4"/>
    <w:rsid w:val="00D03D87"/>
    <w:rsid w:val="00D04A9A"/>
    <w:rsid w:val="00D05FC3"/>
    <w:rsid w:val="00D06218"/>
    <w:rsid w:val="00D0679F"/>
    <w:rsid w:val="00D06D79"/>
    <w:rsid w:val="00D10A6C"/>
    <w:rsid w:val="00D13455"/>
    <w:rsid w:val="00D13FFF"/>
    <w:rsid w:val="00D14DEE"/>
    <w:rsid w:val="00D21C1C"/>
    <w:rsid w:val="00D261E8"/>
    <w:rsid w:val="00D261FE"/>
    <w:rsid w:val="00D27217"/>
    <w:rsid w:val="00D30B4D"/>
    <w:rsid w:val="00D33321"/>
    <w:rsid w:val="00D34190"/>
    <w:rsid w:val="00D379E5"/>
    <w:rsid w:val="00D40A0B"/>
    <w:rsid w:val="00D411F2"/>
    <w:rsid w:val="00D4330A"/>
    <w:rsid w:val="00D43C46"/>
    <w:rsid w:val="00D4514E"/>
    <w:rsid w:val="00D4601B"/>
    <w:rsid w:val="00D47B19"/>
    <w:rsid w:val="00D51531"/>
    <w:rsid w:val="00D52D3B"/>
    <w:rsid w:val="00D54199"/>
    <w:rsid w:val="00D5435F"/>
    <w:rsid w:val="00D54BBF"/>
    <w:rsid w:val="00D54BC0"/>
    <w:rsid w:val="00D573FD"/>
    <w:rsid w:val="00D57614"/>
    <w:rsid w:val="00D61175"/>
    <w:rsid w:val="00D62092"/>
    <w:rsid w:val="00D6312C"/>
    <w:rsid w:val="00D63BD1"/>
    <w:rsid w:val="00D666C2"/>
    <w:rsid w:val="00D72B96"/>
    <w:rsid w:val="00D734AA"/>
    <w:rsid w:val="00D7528D"/>
    <w:rsid w:val="00D76F0A"/>
    <w:rsid w:val="00D83F0B"/>
    <w:rsid w:val="00D87FAE"/>
    <w:rsid w:val="00D90B65"/>
    <w:rsid w:val="00D90C03"/>
    <w:rsid w:val="00D92EBB"/>
    <w:rsid w:val="00DA4A88"/>
    <w:rsid w:val="00DA5467"/>
    <w:rsid w:val="00DA5FA2"/>
    <w:rsid w:val="00DC2D0D"/>
    <w:rsid w:val="00DC3881"/>
    <w:rsid w:val="00DC5D45"/>
    <w:rsid w:val="00DC659A"/>
    <w:rsid w:val="00DD0E76"/>
    <w:rsid w:val="00DD155F"/>
    <w:rsid w:val="00DD16F3"/>
    <w:rsid w:val="00DD45E2"/>
    <w:rsid w:val="00DE0F81"/>
    <w:rsid w:val="00DE2D3B"/>
    <w:rsid w:val="00DE3198"/>
    <w:rsid w:val="00DF2A79"/>
    <w:rsid w:val="00DF5A65"/>
    <w:rsid w:val="00DF6765"/>
    <w:rsid w:val="00E01D3F"/>
    <w:rsid w:val="00E030B9"/>
    <w:rsid w:val="00E06130"/>
    <w:rsid w:val="00E07DCF"/>
    <w:rsid w:val="00E163EA"/>
    <w:rsid w:val="00E17F70"/>
    <w:rsid w:val="00E2064E"/>
    <w:rsid w:val="00E206EA"/>
    <w:rsid w:val="00E2460F"/>
    <w:rsid w:val="00E3255E"/>
    <w:rsid w:val="00E342CB"/>
    <w:rsid w:val="00E37042"/>
    <w:rsid w:val="00E43414"/>
    <w:rsid w:val="00E469EE"/>
    <w:rsid w:val="00E50EBB"/>
    <w:rsid w:val="00E513FE"/>
    <w:rsid w:val="00E61A77"/>
    <w:rsid w:val="00E61D28"/>
    <w:rsid w:val="00E63EFB"/>
    <w:rsid w:val="00E67283"/>
    <w:rsid w:val="00E70EB9"/>
    <w:rsid w:val="00E740B6"/>
    <w:rsid w:val="00E77C06"/>
    <w:rsid w:val="00E77FA9"/>
    <w:rsid w:val="00E80DD9"/>
    <w:rsid w:val="00E92CE9"/>
    <w:rsid w:val="00E92F2E"/>
    <w:rsid w:val="00E932F5"/>
    <w:rsid w:val="00E949F4"/>
    <w:rsid w:val="00E94C98"/>
    <w:rsid w:val="00EA2B17"/>
    <w:rsid w:val="00EA680D"/>
    <w:rsid w:val="00EB3344"/>
    <w:rsid w:val="00EB3FDB"/>
    <w:rsid w:val="00EB4B86"/>
    <w:rsid w:val="00EB7314"/>
    <w:rsid w:val="00EC0D62"/>
    <w:rsid w:val="00EC1CED"/>
    <w:rsid w:val="00EC2400"/>
    <w:rsid w:val="00EC2CC5"/>
    <w:rsid w:val="00EC6B15"/>
    <w:rsid w:val="00EC78A5"/>
    <w:rsid w:val="00ED0480"/>
    <w:rsid w:val="00ED077F"/>
    <w:rsid w:val="00ED347A"/>
    <w:rsid w:val="00ED4123"/>
    <w:rsid w:val="00ED51F3"/>
    <w:rsid w:val="00ED6022"/>
    <w:rsid w:val="00EE52CC"/>
    <w:rsid w:val="00EF6B57"/>
    <w:rsid w:val="00F058FA"/>
    <w:rsid w:val="00F07D23"/>
    <w:rsid w:val="00F16199"/>
    <w:rsid w:val="00F17103"/>
    <w:rsid w:val="00F17C11"/>
    <w:rsid w:val="00F22D6F"/>
    <w:rsid w:val="00F22E88"/>
    <w:rsid w:val="00F244C7"/>
    <w:rsid w:val="00F261A2"/>
    <w:rsid w:val="00F26B6B"/>
    <w:rsid w:val="00F3153F"/>
    <w:rsid w:val="00F32964"/>
    <w:rsid w:val="00F36EFE"/>
    <w:rsid w:val="00F40D4B"/>
    <w:rsid w:val="00F416A6"/>
    <w:rsid w:val="00F45666"/>
    <w:rsid w:val="00F468FC"/>
    <w:rsid w:val="00F46D25"/>
    <w:rsid w:val="00F4705E"/>
    <w:rsid w:val="00F5395B"/>
    <w:rsid w:val="00F5423B"/>
    <w:rsid w:val="00F55298"/>
    <w:rsid w:val="00F568D9"/>
    <w:rsid w:val="00F615A8"/>
    <w:rsid w:val="00F64507"/>
    <w:rsid w:val="00F654A4"/>
    <w:rsid w:val="00F65C3C"/>
    <w:rsid w:val="00F67635"/>
    <w:rsid w:val="00F7155D"/>
    <w:rsid w:val="00F715BF"/>
    <w:rsid w:val="00F71DC0"/>
    <w:rsid w:val="00F74E32"/>
    <w:rsid w:val="00F80D1D"/>
    <w:rsid w:val="00F92DC2"/>
    <w:rsid w:val="00FA1CF1"/>
    <w:rsid w:val="00FA50A8"/>
    <w:rsid w:val="00FB160A"/>
    <w:rsid w:val="00FB5713"/>
    <w:rsid w:val="00FB7CBA"/>
    <w:rsid w:val="00FC1267"/>
    <w:rsid w:val="00FC1B4C"/>
    <w:rsid w:val="00FC1FD6"/>
    <w:rsid w:val="00FC2512"/>
    <w:rsid w:val="00FC3E9E"/>
    <w:rsid w:val="00FC446F"/>
    <w:rsid w:val="00FD1CE6"/>
    <w:rsid w:val="00FD1D1F"/>
    <w:rsid w:val="00FD24F9"/>
    <w:rsid w:val="00FD3412"/>
    <w:rsid w:val="00FD5534"/>
    <w:rsid w:val="00FD5EAD"/>
    <w:rsid w:val="00FE04BE"/>
    <w:rsid w:val="00FE26CE"/>
    <w:rsid w:val="00FE2F85"/>
    <w:rsid w:val="00FE4578"/>
    <w:rsid w:val="00FE6811"/>
    <w:rsid w:val="00FF360F"/>
    <w:rsid w:val="00FF584B"/>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660CD-401B-43B2-A6DD-52A6FA4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8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C57DE75FE8A6F4CA0429AAA4F31A1734572C395B8EE1868C5C179F98CE62289912B5A0F26453DC9CED6109CA0024B51466FDE872496C67Ft5G" TargetMode="External"/><Relationship Id="rId13" Type="http://schemas.openxmlformats.org/officeDocument/2006/relationships/hyperlink" Target="consultantplus://offline/ref=657C57DE75FE8A6F4CA0429AAA4F31A1714675C796BFEE1868C5C179F98CE62289912B5A0F264538C9CED6109CA0024B51466FDE872496C67Ft5G" TargetMode="External"/><Relationship Id="rId18" Type="http://schemas.openxmlformats.org/officeDocument/2006/relationships/hyperlink" Target="consultantplus://offline/ref=657C57DE75FE8A6F4CA0429AAA4F31A1714675CD9DBAEE1868C5C179F98CE62289912B5A0F264539C0CED6109CA0024B51466FDE872496C67Ft5G" TargetMode="External"/><Relationship Id="rId26" Type="http://schemas.openxmlformats.org/officeDocument/2006/relationships/hyperlink" Target="consultantplus://offline/ref=657C57DE75FE8A6F4CA0429AAA4F31A1724777C290BDEE1868C5C179F98CE6229B9173560D275B3DC8DB8041DA7Ft5G" TargetMode="External"/><Relationship Id="rId3" Type="http://schemas.openxmlformats.org/officeDocument/2006/relationships/webSettings" Target="webSettings.xml"/><Relationship Id="rId21" Type="http://schemas.openxmlformats.org/officeDocument/2006/relationships/hyperlink" Target="consultantplus://offline/ref=657C57DE75FE8A6F4CA0429AAA4F31A1734671C195BBEE1868C5C179F98CE62289912B5A0F26453CC1CED6109CA0024B51466FDE872496C67Ft5G" TargetMode="External"/><Relationship Id="rId34" Type="http://schemas.openxmlformats.org/officeDocument/2006/relationships/hyperlink" Target="consultantplus://offline/ref=657C57DE75FE8A6F4CA0429AAA4F31A1734673C59CBEEE1868C5C179F98CE62289912B5A0F26453EC1CED6109CA0024B51466FDE872496C67Ft5G" TargetMode="External"/><Relationship Id="rId7" Type="http://schemas.openxmlformats.org/officeDocument/2006/relationships/hyperlink" Target="consultantplus://offline/ref=657C57DE75FE8A6F4CA0429AAA4F31A1734176C69DBEEE1868C5C179F98CE62289912B530E2D116D8C908F43D9EB0E494E5A6EDC79t9G" TargetMode="External"/><Relationship Id="rId12" Type="http://schemas.openxmlformats.org/officeDocument/2006/relationships/hyperlink" Target="consultantplus://offline/ref=657C57DE75FE8A6F4CA0429AAA4F31A1754072C396B4B312609CCD7BFE83B9278E802B590E38443CD6C782437Dt8G" TargetMode="External"/><Relationship Id="rId17" Type="http://schemas.openxmlformats.org/officeDocument/2006/relationships/hyperlink" Target="consultantplus://offline/ref=657C57DE75FE8A6F4CA0429AAA4F31A1714772C692BBEE1868C5C179F98CE62289912B5A0F26453ECACED6109CA0024B51466FDE872496C67Ft5G" TargetMode="External"/><Relationship Id="rId25" Type="http://schemas.openxmlformats.org/officeDocument/2006/relationships/hyperlink" Target="consultantplus://offline/ref=657C57DE75FE8A6F4CA0429AAA4F31A1734673C59CBEEE1868C5C179F98CE62289912B5A0F26453EC1CED6109CA0024B51466FDE872496C67Ft5G" TargetMode="External"/><Relationship Id="rId33" Type="http://schemas.openxmlformats.org/officeDocument/2006/relationships/hyperlink" Target="consultantplus://offline/ref=657C57DE75FE8A6F4CA0429AAA4F31A1724777C290BDEE1868C5C179F98CE6229B9173560D275B3DC8DB8041DA7Ft5G" TargetMode="External"/><Relationship Id="rId2" Type="http://schemas.openxmlformats.org/officeDocument/2006/relationships/settings" Target="settings.xml"/><Relationship Id="rId16" Type="http://schemas.openxmlformats.org/officeDocument/2006/relationships/hyperlink" Target="consultantplus://offline/ref=657C57DE75FE8A6F4CA0429AAA4F31A1714772C692BBEE1868C5C179F98CE62289912B5A0F26453DCCCED6109CA0024B51466FDE872496C67Ft5G" TargetMode="External"/><Relationship Id="rId20" Type="http://schemas.openxmlformats.org/officeDocument/2006/relationships/hyperlink" Target="consultantplus://offline/ref=657C57DE75FE8A6F4CA0429AAA4F31A1714E7CC097B8EE1868C5C179F98CE62289912B5A0F26453DC0CED6109CA0024B51466FDE872496C67Ft5G" TargetMode="External"/><Relationship Id="rId29" Type="http://schemas.openxmlformats.org/officeDocument/2006/relationships/hyperlink" Target="consultantplus://offline/ref=657C57DE75FE8A6F4CA0429AAA4F31A1724777C391BCEE1868C5C179F98CE6229B9173560D275B3DC8DB8041DA7Ft5G" TargetMode="External"/><Relationship Id="rId1" Type="http://schemas.openxmlformats.org/officeDocument/2006/relationships/styles" Target="styles.xml"/><Relationship Id="rId6" Type="http://schemas.openxmlformats.org/officeDocument/2006/relationships/hyperlink" Target="consultantplus://offline/ref=657C57DE75FE8A6F4CA0429AAA4F31A1734572CC95BAEE1868C5C179F98CE62289912B5A0E214E689981D74CDAF4114850466CDE9B72t6G" TargetMode="External"/><Relationship Id="rId11" Type="http://schemas.openxmlformats.org/officeDocument/2006/relationships/hyperlink" Target="consultantplus://offline/ref=657C57DE75FE8A6F4CA0429AAA4F31A1714674C490BAEE1868C5C179F98CE6229B9173560D275B3DC8DB8041DA7Ft5G" TargetMode="External"/><Relationship Id="rId24" Type="http://schemas.openxmlformats.org/officeDocument/2006/relationships/hyperlink" Target="consultantplus://offline/ref=657C57DE75FE8A6F4CA0429AAA4F31A1724777C290BDEE1868C5C179F98CE6229B9173560D275B3DC8DB8041DA7Ft5G" TargetMode="External"/><Relationship Id="rId32" Type="http://schemas.openxmlformats.org/officeDocument/2006/relationships/hyperlink" Target="consultantplus://offline/ref=657C57DE75FE8A6F4CA0429AAA4F31A1734673C59CBEEE1868C5C179F98CE62289912B5A0F26453EC1CED6109CA0024B51466FDE872496C67Ft5G" TargetMode="External"/><Relationship Id="rId5" Type="http://schemas.openxmlformats.org/officeDocument/2006/relationships/hyperlink" Target="consultantplus://offline/ref=657C57DE75FE8A6F4CA0429AAA4F31A1734572CC95BAEE1868C5C179F98CE62289912B5A0F26473DCDCED6109CA0024B51466FDE872496C67Ft5G" TargetMode="External"/><Relationship Id="rId15" Type="http://schemas.openxmlformats.org/officeDocument/2006/relationships/hyperlink" Target="consultantplus://offline/ref=657C57DE75FE8A6F4CA0429AAA4F31A176437CC697B4B312609CCD7BFE83B9358ED8275B0F26473CC391D3058DF80D484E596EC09B26947Ct4G" TargetMode="External"/><Relationship Id="rId23" Type="http://schemas.openxmlformats.org/officeDocument/2006/relationships/hyperlink" Target="consultantplus://offline/ref=657C57DE75FE8A6F4CA0429AAA4F31A1734673C59CBEEE1868C5C179F98CE62289912B5A0F264538CECED6109CA0024B51466FDE872496C67Ft5G" TargetMode="External"/><Relationship Id="rId28" Type="http://schemas.openxmlformats.org/officeDocument/2006/relationships/hyperlink" Target="consultantplus://offline/ref=657C57DE75FE8A6F4CA0429AAA4F31A171407CC695BBEE1868C5C179F98CE62289912B5A0F26453DC8CED6109CA0024B51466FDE872496C67Ft5G" TargetMode="External"/><Relationship Id="rId36" Type="http://schemas.openxmlformats.org/officeDocument/2006/relationships/theme" Target="theme/theme1.xml"/><Relationship Id="rId10" Type="http://schemas.openxmlformats.org/officeDocument/2006/relationships/hyperlink" Target="consultantplus://offline/ref=657C57DE75FE8A6F4CA0429AAA4F31A1734075C195B4B312609CCD7BFE83B9278E802B590E38443CD6C782437Dt8G" TargetMode="External"/><Relationship Id="rId19" Type="http://schemas.openxmlformats.org/officeDocument/2006/relationships/hyperlink" Target="consultantplus://offline/ref=657C57DE75FE8A6F4CA0429AAA4F31A1714675CD9DBAEE1868C5C179F98CE62289912B5A0F264535CCCED6109CA0024B51466FDE872496C67Ft5G" TargetMode="External"/><Relationship Id="rId31" Type="http://schemas.openxmlformats.org/officeDocument/2006/relationships/hyperlink" Target="consultantplus://offline/ref=657C57DE75FE8A6F4CA0429AAA4F31A1724777C290BDEE1868C5C179F98CE6229B9173560D275B3DC8DB8041DA7Ft5G" TargetMode="External"/><Relationship Id="rId4" Type="http://schemas.openxmlformats.org/officeDocument/2006/relationships/hyperlink" Target="consultantplus://offline/ref=19DD02D57F74F663AF142DF745F4E5F4C9C7649B7444980C52C26D415B85D2DC1E6B8C56939D99B8DC0B86628CE25779192D85CD84BFCDP4u7G" TargetMode="External"/><Relationship Id="rId9" Type="http://schemas.openxmlformats.org/officeDocument/2006/relationships/hyperlink" Target="consultantplus://offline/ref=657C57DE75FE8A6F4CA0429AAA4F31A1714E7CC09DB8EE1868C5C179F98CE6229B9173560D275B3DC8DB8041DA7Ft5G" TargetMode="External"/><Relationship Id="rId14" Type="http://schemas.openxmlformats.org/officeDocument/2006/relationships/hyperlink" Target="consultantplus://offline/ref=657C57DE75FE8A6F4CA0429AAA4F31A176437CC697B4B312609CCD7BFE83B9358ED8275B0F26443FC391D3058DF80D484E596EC09B26947Ct4G" TargetMode="External"/><Relationship Id="rId22" Type="http://schemas.openxmlformats.org/officeDocument/2006/relationships/hyperlink" Target="consultantplus://offline/ref=657C57DE75FE8A6F4CA0429AAA4F31A1724777C391BCEE1868C5C179F98CE6229B9173560D275B3DC8DB8041DA7Ft5G" TargetMode="External"/><Relationship Id="rId27" Type="http://schemas.openxmlformats.org/officeDocument/2006/relationships/hyperlink" Target="consultantplus://offline/ref=657C57DE75FE8A6F4CA0429AAA4F31A1734673C59CBEEE1868C5C179F98CE62289912B5A0F26453EC1CED6109CA0024B51466FDE872496C67Ft5G" TargetMode="External"/><Relationship Id="rId30" Type="http://schemas.openxmlformats.org/officeDocument/2006/relationships/hyperlink" Target="consultantplus://offline/ref=657C57DE75FE8A6F4CA0429AAA4F31A1734673C59CBEEE1868C5C179F98CE62289912B5A0F264538CECED6109CA0024B51466FDE872496C67Ft5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8268</Words>
  <Characters>47128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2020-10-21T06:45:00Z</dcterms:created>
  <dcterms:modified xsi:type="dcterms:W3CDTF">2020-10-21T06:58:00Z</dcterms:modified>
</cp:coreProperties>
</file>