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45" w:rsidRPr="008D6F2B" w:rsidRDefault="000B0645">
      <w:pPr>
        <w:pStyle w:val="ConsPlusTitlePage"/>
        <w:rPr>
          <w:rFonts w:ascii="Times New Roman" w:hAnsi="Times New Roman" w:cs="Times New Roman"/>
        </w:rPr>
      </w:pPr>
    </w:p>
    <w:p w:rsidR="000B0645" w:rsidRPr="008D6F2B" w:rsidRDefault="000B064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B0645" w:rsidRPr="008D6F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0645" w:rsidRPr="008D6F2B" w:rsidRDefault="000B0645">
            <w:pPr>
              <w:pStyle w:val="ConsPlusNormal"/>
              <w:rPr>
                <w:rFonts w:ascii="Times New Roman" w:hAnsi="Times New Roman" w:cs="Times New Roman"/>
              </w:rPr>
            </w:pPr>
            <w:r w:rsidRPr="008D6F2B">
              <w:rPr>
                <w:rFonts w:ascii="Times New Roman" w:hAnsi="Times New Roman" w:cs="Times New Roman"/>
              </w:rPr>
              <w:t>1 мая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0645" w:rsidRPr="008D6F2B" w:rsidRDefault="000B06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F2B">
              <w:rPr>
                <w:rFonts w:ascii="Times New Roman" w:hAnsi="Times New Roman" w:cs="Times New Roman"/>
              </w:rPr>
              <w:t>N 96-ФЗ</w:t>
            </w:r>
          </w:p>
        </w:tc>
      </w:tr>
    </w:tbl>
    <w:p w:rsidR="000B0645" w:rsidRPr="008D6F2B" w:rsidRDefault="000B064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B0645" w:rsidRPr="008D6F2B" w:rsidRDefault="000B0645">
      <w:pPr>
        <w:pStyle w:val="ConsPlusNormal"/>
        <w:jc w:val="both"/>
        <w:rPr>
          <w:rFonts w:ascii="Times New Roman" w:hAnsi="Times New Roman" w:cs="Times New Roman"/>
        </w:rPr>
      </w:pPr>
    </w:p>
    <w:p w:rsidR="000B0645" w:rsidRPr="008D6F2B" w:rsidRDefault="000B0645">
      <w:pPr>
        <w:pStyle w:val="ConsPlusTitle"/>
        <w:jc w:val="center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РОССИЙСКАЯ ФЕДЕРАЦИЯ</w:t>
      </w:r>
    </w:p>
    <w:p w:rsidR="000B0645" w:rsidRPr="008D6F2B" w:rsidRDefault="000B0645">
      <w:pPr>
        <w:pStyle w:val="ConsPlusTitle"/>
        <w:jc w:val="center"/>
        <w:rPr>
          <w:rFonts w:ascii="Times New Roman" w:hAnsi="Times New Roman" w:cs="Times New Roman"/>
        </w:rPr>
      </w:pPr>
    </w:p>
    <w:p w:rsidR="000B0645" w:rsidRPr="008D6F2B" w:rsidRDefault="000B0645">
      <w:pPr>
        <w:pStyle w:val="ConsPlusTitle"/>
        <w:jc w:val="center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ФЕДЕРАЛЬНЫЙ ЗАКОН</w:t>
      </w:r>
    </w:p>
    <w:p w:rsidR="000B0645" w:rsidRPr="008D6F2B" w:rsidRDefault="000B0645">
      <w:pPr>
        <w:pStyle w:val="ConsPlusTitle"/>
        <w:jc w:val="center"/>
        <w:rPr>
          <w:rFonts w:ascii="Times New Roman" w:hAnsi="Times New Roman" w:cs="Times New Roman"/>
        </w:rPr>
      </w:pPr>
    </w:p>
    <w:p w:rsidR="000B0645" w:rsidRPr="008D6F2B" w:rsidRDefault="000B0645">
      <w:pPr>
        <w:pStyle w:val="ConsPlusTitle"/>
        <w:jc w:val="center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О ВНЕСЕНИИ ИЗМЕНЕНИЙ</w:t>
      </w:r>
    </w:p>
    <w:p w:rsidR="000B0645" w:rsidRPr="008D6F2B" w:rsidRDefault="000B0645">
      <w:pPr>
        <w:pStyle w:val="ConsPlusTitle"/>
        <w:jc w:val="center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В СТАТЬЮ 1 ФЕДЕРАЛЬНОГО ЗАКОНА "О ЗАЩИТЕ ПРАВ ЮРИДИЧЕСКИХ</w:t>
      </w:r>
    </w:p>
    <w:p w:rsidR="000B0645" w:rsidRPr="008D6F2B" w:rsidRDefault="000B0645">
      <w:pPr>
        <w:pStyle w:val="ConsPlusTitle"/>
        <w:jc w:val="center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ЛИЦ И ИНДИВИДУАЛЬНЫХ ПРЕДПРИНИМАТЕЛЕЙ ПРИ ОСУЩЕСТВЛЕНИИ</w:t>
      </w:r>
    </w:p>
    <w:p w:rsidR="000B0645" w:rsidRPr="008D6F2B" w:rsidRDefault="000B0645">
      <w:pPr>
        <w:pStyle w:val="ConsPlusTitle"/>
        <w:jc w:val="center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ГОСУДАРСТВЕННОГО КОНТРОЛЯ (НАДЗОРА) И МУНИЦИПАЛЬНОГО</w:t>
      </w:r>
    </w:p>
    <w:p w:rsidR="000B0645" w:rsidRPr="008D6F2B" w:rsidRDefault="000B0645">
      <w:pPr>
        <w:pStyle w:val="ConsPlusTitle"/>
        <w:jc w:val="center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КОНТРОЛЯ" И ФЕДЕРАЛЬНЫЙ ЗАКОН "ОБ АУДИТОРСКОЙ ДЕЯТЕЛЬНОСТИ"</w:t>
      </w:r>
    </w:p>
    <w:p w:rsidR="000B0645" w:rsidRPr="008D6F2B" w:rsidRDefault="000B0645">
      <w:pPr>
        <w:pStyle w:val="ConsPlusNormal"/>
        <w:jc w:val="both"/>
        <w:rPr>
          <w:rFonts w:ascii="Times New Roman" w:hAnsi="Times New Roman" w:cs="Times New Roman"/>
        </w:rPr>
      </w:pPr>
    </w:p>
    <w:p w:rsidR="000B0645" w:rsidRPr="008D6F2B" w:rsidRDefault="000B0645">
      <w:pPr>
        <w:pStyle w:val="ConsPlusNormal"/>
        <w:jc w:val="right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Принят</w:t>
      </w:r>
    </w:p>
    <w:p w:rsidR="000B0645" w:rsidRPr="008D6F2B" w:rsidRDefault="000B0645">
      <w:pPr>
        <w:pStyle w:val="ConsPlusNormal"/>
        <w:jc w:val="right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Государственной Думой</w:t>
      </w:r>
    </w:p>
    <w:p w:rsidR="000B0645" w:rsidRPr="008D6F2B" w:rsidRDefault="000B0645">
      <w:pPr>
        <w:pStyle w:val="ConsPlusNormal"/>
        <w:jc w:val="right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20 апреля 2017 года</w:t>
      </w:r>
    </w:p>
    <w:p w:rsidR="000B0645" w:rsidRPr="008D6F2B" w:rsidRDefault="000B0645">
      <w:pPr>
        <w:pStyle w:val="ConsPlusNormal"/>
        <w:jc w:val="both"/>
        <w:rPr>
          <w:rFonts w:ascii="Times New Roman" w:hAnsi="Times New Roman" w:cs="Times New Roman"/>
        </w:rPr>
      </w:pPr>
    </w:p>
    <w:p w:rsidR="000B0645" w:rsidRPr="008D6F2B" w:rsidRDefault="000B0645">
      <w:pPr>
        <w:pStyle w:val="ConsPlusNormal"/>
        <w:jc w:val="right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Одобрен</w:t>
      </w:r>
    </w:p>
    <w:p w:rsidR="000B0645" w:rsidRPr="008D6F2B" w:rsidRDefault="000B0645">
      <w:pPr>
        <w:pStyle w:val="ConsPlusNormal"/>
        <w:jc w:val="right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Советом Федерации</w:t>
      </w:r>
    </w:p>
    <w:p w:rsidR="000B0645" w:rsidRPr="008D6F2B" w:rsidRDefault="000B0645">
      <w:pPr>
        <w:pStyle w:val="ConsPlusNormal"/>
        <w:jc w:val="right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26 апреля 2017 года</w:t>
      </w:r>
    </w:p>
    <w:p w:rsidR="000B0645" w:rsidRPr="008D6F2B" w:rsidRDefault="000B0645">
      <w:pPr>
        <w:pStyle w:val="ConsPlusNormal"/>
        <w:jc w:val="both"/>
        <w:rPr>
          <w:rFonts w:ascii="Times New Roman" w:hAnsi="Times New Roman" w:cs="Times New Roman"/>
        </w:rPr>
      </w:pPr>
    </w:p>
    <w:p w:rsidR="000B0645" w:rsidRPr="008D6F2B" w:rsidRDefault="000B06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Статья 1</w:t>
      </w:r>
    </w:p>
    <w:p w:rsidR="000B0645" w:rsidRPr="008D6F2B" w:rsidRDefault="000B0645">
      <w:pPr>
        <w:pStyle w:val="ConsPlusNormal"/>
        <w:jc w:val="both"/>
        <w:rPr>
          <w:rFonts w:ascii="Times New Roman" w:hAnsi="Times New Roman" w:cs="Times New Roman"/>
        </w:rPr>
      </w:pP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4" w:history="1">
        <w:r w:rsidRPr="008D6F2B">
          <w:rPr>
            <w:rFonts w:ascii="Times New Roman" w:hAnsi="Times New Roman" w:cs="Times New Roman"/>
            <w:color w:val="0000FF"/>
          </w:rPr>
          <w:t>Часть 4 статьи 1</w:t>
        </w:r>
      </w:hyperlink>
      <w:r w:rsidRPr="008D6F2B">
        <w:rPr>
          <w:rFonts w:ascii="Times New Roman" w:hAnsi="Times New Roman" w:cs="Times New Roman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52, ст. 6441; 2010, N 17, ст. 1988; N 31, ст. 4160, 4193; 2011, N 7, ст. 905; N 17, ст. 2310; N 27, ст. 3873; N 30, ст. 4590; N 48, ст. 6728; 2012, N 26, ст. 3446; 2013, N 27, ст. 3477; N 30, ст. 4041; N 52, ст. 6961, 6979, 6981; 2014, N 26, ст. 3366; N 30, ст. 4220, 4235, 4243; N 42, ст. 5615; N 48, ст. 6659; 2015, N 1, ст. 72, 85; N 18, ст. 2614; N 27, ст. 3950; N 29, ст. 4339, 4362; N 48, ст. 6707; 2016, N 11, ст. 1495; N 27, ст. 4160, 4164, 4194, 4210; 2017, N 9, ст. 1276) дополнить пунктом 39 следующего содержания: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 xml:space="preserve">"39) внешний контроль качества работы аудиторских организаций, определенных в соответствии с Федеральным </w:t>
      </w:r>
      <w:hyperlink r:id="rId5" w:history="1">
        <w:r w:rsidRPr="008D6F2B">
          <w:rPr>
            <w:rFonts w:ascii="Times New Roman" w:hAnsi="Times New Roman" w:cs="Times New Roman"/>
            <w:color w:val="0000FF"/>
          </w:rPr>
          <w:t>законом</w:t>
        </w:r>
      </w:hyperlink>
      <w:r w:rsidRPr="008D6F2B">
        <w:rPr>
          <w:rFonts w:ascii="Times New Roman" w:hAnsi="Times New Roman" w:cs="Times New Roman"/>
        </w:rPr>
        <w:t xml:space="preserve"> от 30 декабря 2008 года N 307-ФЗ "Об аудиторской деятельности", который осуществляется федеральным органом исполнительной власти.".</w:t>
      </w:r>
    </w:p>
    <w:p w:rsidR="000B0645" w:rsidRPr="008D6F2B" w:rsidRDefault="000B0645">
      <w:pPr>
        <w:pStyle w:val="ConsPlusNormal"/>
        <w:jc w:val="both"/>
        <w:rPr>
          <w:rFonts w:ascii="Times New Roman" w:hAnsi="Times New Roman" w:cs="Times New Roman"/>
        </w:rPr>
      </w:pPr>
    </w:p>
    <w:p w:rsidR="000B0645" w:rsidRPr="008D6F2B" w:rsidRDefault="000B06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Статья 2</w:t>
      </w:r>
    </w:p>
    <w:p w:rsidR="000B0645" w:rsidRPr="008D6F2B" w:rsidRDefault="000B0645">
      <w:pPr>
        <w:pStyle w:val="ConsPlusNormal"/>
        <w:jc w:val="both"/>
        <w:rPr>
          <w:rFonts w:ascii="Times New Roman" w:hAnsi="Times New Roman" w:cs="Times New Roman"/>
        </w:rPr>
      </w:pP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 xml:space="preserve">Внести в Федеральный </w:t>
      </w:r>
      <w:hyperlink r:id="rId6" w:history="1">
        <w:r w:rsidRPr="008D6F2B">
          <w:rPr>
            <w:rFonts w:ascii="Times New Roman" w:hAnsi="Times New Roman" w:cs="Times New Roman"/>
            <w:color w:val="0000FF"/>
          </w:rPr>
          <w:t>закон</w:t>
        </w:r>
      </w:hyperlink>
      <w:r w:rsidRPr="008D6F2B">
        <w:rPr>
          <w:rFonts w:ascii="Times New Roman" w:hAnsi="Times New Roman" w:cs="Times New Roman"/>
        </w:rPr>
        <w:t xml:space="preserve"> от 30 декабря 2008 года N 307-ФЗ "Об аудиторской деятельности" (Собрание законодательства Российской Федерации, 2009, N 1, ст. 15; 2010, N 27, ст. 3420; 2011, N 1, ст. 12; N 19, ст. 2716; N 27, ст. 3880; N 29, ст. 4291; N 48, ст. 6728; 2013, N 27, ст. 3477; N 30, ст. 4084; N 52, ст. 6961; 2014, N 10, ст. 954; N 49, ст. 6912; 2016, N 27, ст. 4169, 4195, 4293) следующие изменения: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 xml:space="preserve">1) в </w:t>
      </w:r>
      <w:hyperlink r:id="rId7" w:history="1">
        <w:r w:rsidRPr="008D6F2B">
          <w:rPr>
            <w:rFonts w:ascii="Times New Roman" w:hAnsi="Times New Roman" w:cs="Times New Roman"/>
            <w:color w:val="0000FF"/>
          </w:rPr>
          <w:t>части 4 статьи 5</w:t>
        </w:r>
      </w:hyperlink>
      <w:r w:rsidRPr="008D6F2B">
        <w:rPr>
          <w:rFonts w:ascii="Times New Roman" w:hAnsi="Times New Roman" w:cs="Times New Roman"/>
        </w:rPr>
        <w:t xml:space="preserve"> слова "с аудиторской организацией или индивидуальным аудитором, определенными путем" заменить словами "по результатам";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 xml:space="preserve">2) в </w:t>
      </w:r>
      <w:hyperlink r:id="rId8" w:history="1">
        <w:r w:rsidRPr="008D6F2B">
          <w:rPr>
            <w:rFonts w:ascii="Times New Roman" w:hAnsi="Times New Roman" w:cs="Times New Roman"/>
            <w:color w:val="0000FF"/>
          </w:rPr>
          <w:t>статье 10</w:t>
        </w:r>
      </w:hyperlink>
      <w:r w:rsidRPr="008D6F2B">
        <w:rPr>
          <w:rFonts w:ascii="Times New Roman" w:hAnsi="Times New Roman" w:cs="Times New Roman"/>
        </w:rPr>
        <w:t>: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 xml:space="preserve">а) в </w:t>
      </w:r>
      <w:hyperlink r:id="rId9" w:history="1">
        <w:r w:rsidRPr="008D6F2B">
          <w:rPr>
            <w:rFonts w:ascii="Times New Roman" w:hAnsi="Times New Roman" w:cs="Times New Roman"/>
            <w:color w:val="0000FF"/>
          </w:rPr>
          <w:t>части 7</w:t>
        </w:r>
      </w:hyperlink>
      <w:r w:rsidRPr="008D6F2B">
        <w:rPr>
          <w:rFonts w:ascii="Times New Roman" w:hAnsi="Times New Roman" w:cs="Times New Roman"/>
        </w:rPr>
        <w:t xml:space="preserve"> второе предложение исключить;</w:t>
      </w:r>
      <w:bookmarkStart w:id="0" w:name="_GoBack"/>
      <w:bookmarkEnd w:id="0"/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 xml:space="preserve">б) </w:t>
      </w:r>
      <w:hyperlink r:id="rId10" w:history="1">
        <w:r w:rsidRPr="008D6F2B">
          <w:rPr>
            <w:rFonts w:ascii="Times New Roman" w:hAnsi="Times New Roman" w:cs="Times New Roman"/>
            <w:color w:val="0000FF"/>
          </w:rPr>
          <w:t>часть 8</w:t>
        </w:r>
      </w:hyperlink>
      <w:r w:rsidRPr="008D6F2B">
        <w:rPr>
          <w:rFonts w:ascii="Times New Roman" w:hAnsi="Times New Roman" w:cs="Times New Roman"/>
        </w:rPr>
        <w:t xml:space="preserve"> изложить в следующей редакции: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"8. Плановая внешняя проверка качества работы аудиторской организации, индивидуального аудитора осуществляется саморегулируемой организацией аудиторов начиная с календарного года, следующего за годом внесения сведений об аудиторской организации и индивидуальном аудиторе в реестр аудиторов и аудиторских организаций: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1) в отношении аудиторских организаций, проводящих обязательный аудит бухгалтерской (финансовой) отчетности организаций, указанных в части 3 статьи 5 настоящего Федерального закона, - не реже одного раза в три года, но не чаще одного раза в год;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lastRenderedPageBreak/>
        <w:t>2) в отношении индивидуальных аудиторов и иных аудиторских организаций - не реже одного раза в пять лет, но не чаще одного раза в год.";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 xml:space="preserve">в) </w:t>
      </w:r>
      <w:hyperlink r:id="rId11" w:history="1">
        <w:r w:rsidRPr="008D6F2B">
          <w:rPr>
            <w:rFonts w:ascii="Times New Roman" w:hAnsi="Times New Roman" w:cs="Times New Roman"/>
            <w:color w:val="0000FF"/>
          </w:rPr>
          <w:t>часть 9</w:t>
        </w:r>
      </w:hyperlink>
      <w:r w:rsidRPr="008D6F2B">
        <w:rPr>
          <w:rFonts w:ascii="Times New Roman" w:hAnsi="Times New Roman" w:cs="Times New Roman"/>
        </w:rPr>
        <w:t xml:space="preserve"> признать утратившей силу;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 xml:space="preserve">г) в </w:t>
      </w:r>
      <w:hyperlink r:id="rId12" w:history="1">
        <w:r w:rsidRPr="008D6F2B">
          <w:rPr>
            <w:rFonts w:ascii="Times New Roman" w:hAnsi="Times New Roman" w:cs="Times New Roman"/>
            <w:color w:val="0000FF"/>
          </w:rPr>
          <w:t>части 10</w:t>
        </w:r>
      </w:hyperlink>
      <w:r w:rsidRPr="008D6F2B">
        <w:rPr>
          <w:rFonts w:ascii="Times New Roman" w:hAnsi="Times New Roman" w:cs="Times New Roman"/>
        </w:rPr>
        <w:t xml:space="preserve"> слова "или уполномоченный федеральный орган по контролю и надзору" исключить;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 xml:space="preserve">д) </w:t>
      </w:r>
      <w:hyperlink r:id="rId13" w:history="1">
        <w:r w:rsidRPr="008D6F2B">
          <w:rPr>
            <w:rFonts w:ascii="Times New Roman" w:hAnsi="Times New Roman" w:cs="Times New Roman"/>
            <w:color w:val="0000FF"/>
          </w:rPr>
          <w:t>часть 11</w:t>
        </w:r>
      </w:hyperlink>
      <w:r w:rsidRPr="008D6F2B">
        <w:rPr>
          <w:rFonts w:ascii="Times New Roman" w:hAnsi="Times New Roman" w:cs="Times New Roman"/>
        </w:rPr>
        <w:t xml:space="preserve"> признать утратившей силу;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 xml:space="preserve">3) </w:t>
      </w:r>
      <w:hyperlink r:id="rId14" w:history="1">
        <w:r w:rsidRPr="008D6F2B">
          <w:rPr>
            <w:rFonts w:ascii="Times New Roman" w:hAnsi="Times New Roman" w:cs="Times New Roman"/>
            <w:color w:val="0000FF"/>
          </w:rPr>
          <w:t>дополнить</w:t>
        </w:r>
      </w:hyperlink>
      <w:r w:rsidRPr="008D6F2B">
        <w:rPr>
          <w:rFonts w:ascii="Times New Roman" w:hAnsi="Times New Roman" w:cs="Times New Roman"/>
        </w:rPr>
        <w:t xml:space="preserve"> статьей 10.1 следующего содержания:</w:t>
      </w:r>
    </w:p>
    <w:p w:rsidR="000B0645" w:rsidRPr="008D6F2B" w:rsidRDefault="000B0645">
      <w:pPr>
        <w:pStyle w:val="ConsPlusNormal"/>
        <w:jc w:val="both"/>
        <w:rPr>
          <w:rFonts w:ascii="Times New Roman" w:hAnsi="Times New Roman" w:cs="Times New Roman"/>
        </w:rPr>
      </w:pP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"Статья 10.1. Внешний контроль качества работы аудиторских организаций, осуществляемый уполномоченным федеральным органом по контролю и надзору</w:t>
      </w:r>
    </w:p>
    <w:p w:rsidR="000B0645" w:rsidRPr="008D6F2B" w:rsidRDefault="000B0645">
      <w:pPr>
        <w:pStyle w:val="ConsPlusNormal"/>
        <w:jc w:val="both"/>
        <w:rPr>
          <w:rFonts w:ascii="Times New Roman" w:hAnsi="Times New Roman" w:cs="Times New Roman"/>
        </w:rPr>
      </w:pP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1. Внешний контроль качества работы аудиторских организаций, проводящих обязательный аудит бухгалтерской (финансовой) отчетности организаций, указанных в части 3 статьи 5 настоящего Федерального закона, осуществляется уполномоченным федеральным органом по контролю и надзору в порядке, установленном уполномоченным федеральным органом.</w:t>
      </w:r>
    </w:p>
    <w:p w:rsidR="000B0645" w:rsidRPr="008D6F2B" w:rsidRDefault="000B064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8D6F2B">
        <w:rPr>
          <w:rFonts w:ascii="Times New Roman" w:hAnsi="Times New Roman" w:cs="Times New Roman"/>
        </w:rPr>
        <w:t>КонсультантПлюс</w:t>
      </w:r>
      <w:proofErr w:type="spellEnd"/>
      <w:r w:rsidRPr="008D6F2B">
        <w:rPr>
          <w:rFonts w:ascii="Times New Roman" w:hAnsi="Times New Roman" w:cs="Times New Roman"/>
        </w:rPr>
        <w:t>: примечание.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 xml:space="preserve">Абзац четвертый пункта 3 статьи 2 </w:t>
      </w:r>
      <w:hyperlink w:anchor="P83" w:history="1">
        <w:r w:rsidRPr="008D6F2B">
          <w:rPr>
            <w:rFonts w:ascii="Times New Roman" w:hAnsi="Times New Roman" w:cs="Times New Roman"/>
            <w:color w:val="0000FF"/>
          </w:rPr>
          <w:t>вступает</w:t>
        </w:r>
      </w:hyperlink>
      <w:r w:rsidRPr="008D6F2B">
        <w:rPr>
          <w:rFonts w:ascii="Times New Roman" w:hAnsi="Times New Roman" w:cs="Times New Roman"/>
        </w:rPr>
        <w:t xml:space="preserve"> в силу с 29 октября 2017 года.</w:t>
      </w:r>
    </w:p>
    <w:p w:rsidR="000B0645" w:rsidRPr="008D6F2B" w:rsidRDefault="000B064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9"/>
      <w:bookmarkEnd w:id="1"/>
      <w:r w:rsidRPr="008D6F2B">
        <w:rPr>
          <w:rFonts w:ascii="Times New Roman" w:hAnsi="Times New Roman" w:cs="Times New Roman"/>
        </w:rPr>
        <w:t>2. В целях осуществления уполномоченным федеральным органом по контролю и надзору внешнего контроля качества работы аудиторских организаций, проводящих обязательный аудит бухгалтерской (финансовой) отчетности организаций, указанных в части 3 статьи 5 настоящего Федерального закона, такая аудиторская организация в письменной форме или путем направления электронного документа однократно уведомляет уполномоченный федеральный орган по контролю и надзору о начале оказания услуг по проведению обязательного аудита бухгалтерской (финансовой) отчетности организаций, указанных в части 3 статьи 5 настоящего Федерального закона, в течение 20 рабочих дней, следующих за датой заключения первого договора на проведение данного аудита в текущем календарном году. Порядок и форма уведомления, предусмотренного настоящей частью, устанавливаются уполномоченным федеральным органом.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3. Плановые внешние проверки качества работы аудиторской организации, проводящей обязательный аудит бухгалтерской (финансовой) отчетности организаций, указанных в части 3 статьи 5 настоящего Федерального закона, осуществляются уполномоченным федеральным органом по контролю и надзору не чаще одного раза в три года начиная с календарного года, следующего за годом внесения сведений о такой аудиторской организации в контрольный экземпляр реестра аудиторов и аудиторских организаций.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4. Основанием для осуществления внеплановой внешней проверки качества работы аудиторской организации, проводящей обязательный аудит бухгалтерской (финансовой) отчетности организаций, указанных в части 3 статьи 5 настоящего Федерального закона, является: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 xml:space="preserve">1) поданная в уполномоченный федеральный орган по контролю и надзору жалоба на действия (бездействие) такой аудиторской организации, нарушающие требования настоящего Федерального закона, стандартов аудиторской деятельности, правил независимости аудиторов и аудиторских организаций, </w:t>
      </w:r>
      <w:hyperlink r:id="rId15" w:history="1">
        <w:r w:rsidRPr="008D6F2B">
          <w:rPr>
            <w:rFonts w:ascii="Times New Roman" w:hAnsi="Times New Roman" w:cs="Times New Roman"/>
            <w:color w:val="0000FF"/>
          </w:rPr>
          <w:t>кодекса</w:t>
        </w:r>
      </w:hyperlink>
      <w:r w:rsidRPr="008D6F2B">
        <w:rPr>
          <w:rFonts w:ascii="Times New Roman" w:hAnsi="Times New Roman" w:cs="Times New Roman"/>
        </w:rPr>
        <w:t xml:space="preserve"> профессиональной этики аудиторов;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 xml:space="preserve">2) истечение срока исполнения такой аудиторской организацией предписания, обязывающего ее устранить выявленные нарушения требований настоящего Федерального закона, стандартов аудиторской деятельности, правил независимости аудиторов и аудиторских организаций, </w:t>
      </w:r>
      <w:hyperlink r:id="rId16" w:history="1">
        <w:r w:rsidRPr="008D6F2B">
          <w:rPr>
            <w:rFonts w:ascii="Times New Roman" w:hAnsi="Times New Roman" w:cs="Times New Roman"/>
            <w:color w:val="0000FF"/>
          </w:rPr>
          <w:t>кодекса</w:t>
        </w:r>
      </w:hyperlink>
      <w:r w:rsidRPr="008D6F2B">
        <w:rPr>
          <w:rFonts w:ascii="Times New Roman" w:hAnsi="Times New Roman" w:cs="Times New Roman"/>
        </w:rPr>
        <w:t xml:space="preserve"> профессиональной этики аудиторов, вынесенного по результатам внешней проверки качества ее работы и устанавливающего сроки устранения данных нарушений.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5. Плановая или внеплановая внешняя проверка качества работы аудиторской организации, проводящей обязательный аудит бухгалтерской (финансовой) отчетности организаций, указанных в части 3 статьи 5 настоящего Федерального закона, не может продолжаться более 40 рабочих дней, а для такой аудиторской организации, являющейся субъектом малого предпринимательства, - более 20 рабочих дней.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6. Указанный в части 5 настоящей статьи срок может быть продлен уполномоченным федеральным органом по контролю и надзору не более чем на 20 рабочих дней. Основанием продления срока проведения плановой или внеплановой внешней проверки качества работы аудиторской организации, проводящей обязательный аудит бухгалтерской (финансовой) отчетности организаций, указанных в части 3 статьи 5 настоящего Федерального закона, является: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lastRenderedPageBreak/>
        <w:t>1) необходимость проведения сложных и (или) длительных исследований, специальных экспертиз и расследований на основании мотивированных предложений должностных лиц, уполномоченных на проведение плановой или внеплановой внешней проверки качества работы аудиторской организации;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 xml:space="preserve">2) поступление в течение срока проведения плановой или внеплановой внешней проверки качества работы такой аудиторской организации от правоохранительных и контрольных (надзорных) органов, государственной корпорации "Агентство по страхованию вкладов", Центрального банка Российской Федерации требующей проверки информации о фактах нарушения такой аудиторской организацией требований настоящего Федерального закона, стандартов аудиторской деятельности, правил независимости аудиторов и аудиторских организаций, </w:t>
      </w:r>
      <w:hyperlink r:id="rId17" w:history="1">
        <w:r w:rsidRPr="008D6F2B">
          <w:rPr>
            <w:rFonts w:ascii="Times New Roman" w:hAnsi="Times New Roman" w:cs="Times New Roman"/>
            <w:color w:val="0000FF"/>
          </w:rPr>
          <w:t>кодекса</w:t>
        </w:r>
      </w:hyperlink>
      <w:r w:rsidRPr="008D6F2B">
        <w:rPr>
          <w:rFonts w:ascii="Times New Roman" w:hAnsi="Times New Roman" w:cs="Times New Roman"/>
        </w:rPr>
        <w:t xml:space="preserve"> профессиональной этики аудиторов.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7. Уполномоченный федеральный орган по контролю и надзору обязан проинформировать саморегулируемую организацию аудиторов, членом которой является проверенная аудиторская организация, проводящая обязательный аудит бухгалтерской (финансовой) отчетности организаций, указанных в части 3 статьи 5 настоящего Федерального закона, о результатах плановой или внеплановой внешней проверки качества работы такой аудиторской организации и решении, принятом в отношении такой аудиторской организации, в течение пяти рабочих дней с даты вынесения данного решения.";</w:t>
      </w:r>
    </w:p>
    <w:p w:rsidR="000B0645" w:rsidRPr="008D6F2B" w:rsidRDefault="000B0645">
      <w:pPr>
        <w:pStyle w:val="ConsPlusNormal"/>
        <w:jc w:val="both"/>
        <w:rPr>
          <w:rFonts w:ascii="Times New Roman" w:hAnsi="Times New Roman" w:cs="Times New Roman"/>
        </w:rPr>
      </w:pP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 xml:space="preserve">4) </w:t>
      </w:r>
      <w:hyperlink r:id="rId18" w:history="1">
        <w:r w:rsidRPr="008D6F2B">
          <w:rPr>
            <w:rFonts w:ascii="Times New Roman" w:hAnsi="Times New Roman" w:cs="Times New Roman"/>
            <w:color w:val="0000FF"/>
          </w:rPr>
          <w:t>пункт 6 части 1 статьи 12</w:t>
        </w:r>
      </w:hyperlink>
      <w:r w:rsidRPr="008D6F2B">
        <w:rPr>
          <w:rFonts w:ascii="Times New Roman" w:hAnsi="Times New Roman" w:cs="Times New Roman"/>
        </w:rPr>
        <w:t xml:space="preserve"> дополнить подпунктом "б.1" следующего содержания: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"б.1) должностных лиц уполномоченного федерального органа по контролю и надзору и его территориальных органов, осуществляющих внешний контроль качества работы аудиторских организаций, проводящих обязательный аудит бухгалтерской (финансовой) отчетности организаций, указанных в части 3 статьи 5 настоящего Федерального закона;";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 xml:space="preserve">5) в </w:t>
      </w:r>
      <w:hyperlink r:id="rId19" w:history="1">
        <w:r w:rsidRPr="008D6F2B">
          <w:rPr>
            <w:rFonts w:ascii="Times New Roman" w:hAnsi="Times New Roman" w:cs="Times New Roman"/>
            <w:color w:val="0000FF"/>
          </w:rPr>
          <w:t>части 5 статьи 16</w:t>
        </w:r>
      </w:hyperlink>
      <w:r w:rsidRPr="008D6F2B">
        <w:rPr>
          <w:rFonts w:ascii="Times New Roman" w:hAnsi="Times New Roman" w:cs="Times New Roman"/>
        </w:rPr>
        <w:t>: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 xml:space="preserve">а) </w:t>
      </w:r>
      <w:hyperlink r:id="rId20" w:history="1">
        <w:r w:rsidRPr="008D6F2B">
          <w:rPr>
            <w:rFonts w:ascii="Times New Roman" w:hAnsi="Times New Roman" w:cs="Times New Roman"/>
            <w:color w:val="0000FF"/>
          </w:rPr>
          <w:t>пункт 3</w:t>
        </w:r>
      </w:hyperlink>
      <w:r w:rsidRPr="008D6F2B">
        <w:rPr>
          <w:rFonts w:ascii="Times New Roman" w:hAnsi="Times New Roman" w:cs="Times New Roman"/>
        </w:rPr>
        <w:t xml:space="preserve"> после слов "в сфере развития предпринимательской деятельности," дополнить словами "уполномоченного федерального органа по контролю и надзору";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 xml:space="preserve">б) в </w:t>
      </w:r>
      <w:hyperlink r:id="rId21" w:history="1">
        <w:r w:rsidRPr="008D6F2B">
          <w:rPr>
            <w:rFonts w:ascii="Times New Roman" w:hAnsi="Times New Roman" w:cs="Times New Roman"/>
            <w:color w:val="0000FF"/>
          </w:rPr>
          <w:t>пункте 4</w:t>
        </w:r>
      </w:hyperlink>
      <w:r w:rsidRPr="008D6F2B">
        <w:rPr>
          <w:rFonts w:ascii="Times New Roman" w:hAnsi="Times New Roman" w:cs="Times New Roman"/>
        </w:rPr>
        <w:t xml:space="preserve"> слова "один раз в год" заменить словами "один раз в три года";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 xml:space="preserve">6) </w:t>
      </w:r>
      <w:hyperlink r:id="rId22" w:history="1">
        <w:r w:rsidRPr="008D6F2B">
          <w:rPr>
            <w:rFonts w:ascii="Times New Roman" w:hAnsi="Times New Roman" w:cs="Times New Roman"/>
            <w:color w:val="0000FF"/>
          </w:rPr>
          <w:t>часть 9 статьи 19</w:t>
        </w:r>
      </w:hyperlink>
      <w:r w:rsidRPr="008D6F2B">
        <w:rPr>
          <w:rFonts w:ascii="Times New Roman" w:hAnsi="Times New Roman" w:cs="Times New Roman"/>
        </w:rPr>
        <w:t xml:space="preserve"> дополнить словами ", если иное не предусмотрено настоящим Федеральным законом";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 xml:space="preserve">7) в </w:t>
      </w:r>
      <w:hyperlink r:id="rId23" w:history="1">
        <w:r w:rsidRPr="008D6F2B">
          <w:rPr>
            <w:rFonts w:ascii="Times New Roman" w:hAnsi="Times New Roman" w:cs="Times New Roman"/>
            <w:color w:val="0000FF"/>
          </w:rPr>
          <w:t>статье 20</w:t>
        </w:r>
      </w:hyperlink>
      <w:r w:rsidRPr="008D6F2B">
        <w:rPr>
          <w:rFonts w:ascii="Times New Roman" w:hAnsi="Times New Roman" w:cs="Times New Roman"/>
        </w:rPr>
        <w:t>: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 xml:space="preserve">а) </w:t>
      </w:r>
      <w:hyperlink r:id="rId24" w:history="1">
        <w:r w:rsidRPr="008D6F2B">
          <w:rPr>
            <w:rFonts w:ascii="Times New Roman" w:hAnsi="Times New Roman" w:cs="Times New Roman"/>
            <w:color w:val="0000FF"/>
          </w:rPr>
          <w:t>пункт 5 части 6</w:t>
        </w:r>
      </w:hyperlink>
      <w:r w:rsidRPr="008D6F2B">
        <w:rPr>
          <w:rFonts w:ascii="Times New Roman" w:hAnsi="Times New Roman" w:cs="Times New Roman"/>
        </w:rPr>
        <w:t xml:space="preserve"> после слов "частью 1 статьи 8," дополнить словами "частью 2 статьи 10.1,";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 xml:space="preserve">б) </w:t>
      </w:r>
      <w:hyperlink r:id="rId25" w:history="1">
        <w:r w:rsidRPr="008D6F2B">
          <w:rPr>
            <w:rFonts w:ascii="Times New Roman" w:hAnsi="Times New Roman" w:cs="Times New Roman"/>
            <w:color w:val="0000FF"/>
          </w:rPr>
          <w:t>дополнить</w:t>
        </w:r>
      </w:hyperlink>
      <w:r w:rsidRPr="008D6F2B">
        <w:rPr>
          <w:rFonts w:ascii="Times New Roman" w:hAnsi="Times New Roman" w:cs="Times New Roman"/>
        </w:rPr>
        <w:t xml:space="preserve"> частью 6.1 следующего содержания: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"6.1. Предписания, предусмотренные пунктами 3 - 5 части 6 настоящей статьи, являются основанием для внесения саморегулируемой организацией аудиторов соответствующей записи в реестр аудиторов и аудиторских организаций не позднее семи рабочих дней со дня их получения саморегулируемой организацией аудиторов.";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 xml:space="preserve">в) </w:t>
      </w:r>
      <w:hyperlink r:id="rId26" w:history="1">
        <w:r w:rsidRPr="008D6F2B">
          <w:rPr>
            <w:rFonts w:ascii="Times New Roman" w:hAnsi="Times New Roman" w:cs="Times New Roman"/>
            <w:color w:val="0000FF"/>
          </w:rPr>
          <w:t>дополнить</w:t>
        </w:r>
      </w:hyperlink>
      <w:r w:rsidRPr="008D6F2B">
        <w:rPr>
          <w:rFonts w:ascii="Times New Roman" w:hAnsi="Times New Roman" w:cs="Times New Roman"/>
        </w:rPr>
        <w:t xml:space="preserve"> частью 6.2 следующего содержания: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"6.2. Уполномоченный федеральный орган по контролю и надзору направляет в саморегулируемую организацию аудиторов предписания, предусмотренные пунктами 3 - 5 части 6 настоящей статьи, почтовым отправлением с уведомлением о вручении либо иным способом, обеспечивающим фиксацию факта и даты их получения саморегулируемой организацией аудиторов.";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 xml:space="preserve">8) </w:t>
      </w:r>
      <w:hyperlink r:id="rId27" w:history="1">
        <w:r w:rsidRPr="008D6F2B">
          <w:rPr>
            <w:rFonts w:ascii="Times New Roman" w:hAnsi="Times New Roman" w:cs="Times New Roman"/>
            <w:color w:val="0000FF"/>
          </w:rPr>
          <w:t>часть 9.2 статьи 23</w:t>
        </w:r>
      </w:hyperlink>
      <w:r w:rsidRPr="008D6F2B">
        <w:rPr>
          <w:rFonts w:ascii="Times New Roman" w:hAnsi="Times New Roman" w:cs="Times New Roman"/>
        </w:rPr>
        <w:t xml:space="preserve"> признать утратившей силу.</w:t>
      </w:r>
    </w:p>
    <w:p w:rsidR="000B0645" w:rsidRPr="008D6F2B" w:rsidRDefault="000B0645">
      <w:pPr>
        <w:pStyle w:val="ConsPlusNormal"/>
        <w:jc w:val="both"/>
        <w:rPr>
          <w:rFonts w:ascii="Times New Roman" w:hAnsi="Times New Roman" w:cs="Times New Roman"/>
        </w:rPr>
      </w:pPr>
    </w:p>
    <w:p w:rsidR="000B0645" w:rsidRPr="008D6F2B" w:rsidRDefault="000B06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Статья 3</w:t>
      </w:r>
    </w:p>
    <w:p w:rsidR="000B0645" w:rsidRPr="008D6F2B" w:rsidRDefault="000B0645">
      <w:pPr>
        <w:pStyle w:val="ConsPlusNormal"/>
        <w:jc w:val="both"/>
        <w:rPr>
          <w:rFonts w:ascii="Times New Roman" w:hAnsi="Times New Roman" w:cs="Times New Roman"/>
        </w:rPr>
      </w:pP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Признать утратившими силу: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 xml:space="preserve">1) </w:t>
      </w:r>
      <w:hyperlink r:id="rId28" w:history="1">
        <w:r w:rsidRPr="008D6F2B">
          <w:rPr>
            <w:rFonts w:ascii="Times New Roman" w:hAnsi="Times New Roman" w:cs="Times New Roman"/>
            <w:color w:val="0000FF"/>
          </w:rPr>
          <w:t>подпункты "г"</w:t>
        </w:r>
      </w:hyperlink>
      <w:r w:rsidRPr="008D6F2B">
        <w:rPr>
          <w:rFonts w:ascii="Times New Roman" w:hAnsi="Times New Roman" w:cs="Times New Roman"/>
        </w:rPr>
        <w:t xml:space="preserve"> и </w:t>
      </w:r>
      <w:hyperlink r:id="rId29" w:history="1">
        <w:r w:rsidRPr="008D6F2B">
          <w:rPr>
            <w:rFonts w:ascii="Times New Roman" w:hAnsi="Times New Roman" w:cs="Times New Roman"/>
            <w:color w:val="0000FF"/>
          </w:rPr>
          <w:t>"е" пункта 6 статьи 1</w:t>
        </w:r>
      </w:hyperlink>
      <w:r w:rsidRPr="008D6F2B">
        <w:rPr>
          <w:rFonts w:ascii="Times New Roman" w:hAnsi="Times New Roman" w:cs="Times New Roman"/>
        </w:rPr>
        <w:t xml:space="preserve"> Федерального закона от 1 июля 2010 года N 136-ФЗ "О внесении изменений в Федеральный закон "Об аудиторской деятельности" (Собрание законодательства Российской Федерации, 2010, N 27, ст. 3420);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 xml:space="preserve">2) </w:t>
      </w:r>
      <w:hyperlink r:id="rId30" w:history="1">
        <w:r w:rsidRPr="008D6F2B">
          <w:rPr>
            <w:rFonts w:ascii="Times New Roman" w:hAnsi="Times New Roman" w:cs="Times New Roman"/>
            <w:color w:val="0000FF"/>
          </w:rPr>
          <w:t>подпункт "б" пункта 21 статьи 3</w:t>
        </w:r>
      </w:hyperlink>
      <w:r w:rsidRPr="008D6F2B">
        <w:rPr>
          <w:rFonts w:ascii="Times New Roman" w:hAnsi="Times New Roman" w:cs="Times New Roman"/>
        </w:rPr>
        <w:t xml:space="preserve"> Федерального закона от 1 декабря 2014 года N 403-ФЗ "О внесении изменений в отдельные законодательные акты Российской Федерации" (Собрание законодательства Российской Федерации, 2014, N 49, ст. 6912).</w:t>
      </w:r>
    </w:p>
    <w:p w:rsidR="000B0645" w:rsidRPr="008D6F2B" w:rsidRDefault="000B0645">
      <w:pPr>
        <w:pStyle w:val="ConsPlusNormal"/>
        <w:jc w:val="both"/>
        <w:rPr>
          <w:rFonts w:ascii="Times New Roman" w:hAnsi="Times New Roman" w:cs="Times New Roman"/>
        </w:rPr>
      </w:pPr>
    </w:p>
    <w:p w:rsidR="000B0645" w:rsidRPr="008D6F2B" w:rsidRDefault="000B06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Статья 4</w:t>
      </w:r>
    </w:p>
    <w:p w:rsidR="000B0645" w:rsidRPr="008D6F2B" w:rsidRDefault="000B0645">
      <w:pPr>
        <w:pStyle w:val="ConsPlusNormal"/>
        <w:jc w:val="both"/>
        <w:rPr>
          <w:rFonts w:ascii="Times New Roman" w:hAnsi="Times New Roman" w:cs="Times New Roman"/>
        </w:rPr>
      </w:pP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lastRenderedPageBreak/>
        <w:t xml:space="preserve">1. Настоящий Федеральный закон вступает в силу со дня его официального опубликования, за исключением </w:t>
      </w:r>
      <w:hyperlink w:anchor="P49" w:history="1">
        <w:r w:rsidRPr="008D6F2B">
          <w:rPr>
            <w:rFonts w:ascii="Times New Roman" w:hAnsi="Times New Roman" w:cs="Times New Roman"/>
            <w:color w:val="0000FF"/>
          </w:rPr>
          <w:t>абзаца четвертого пункта 3 статьи 2</w:t>
        </w:r>
      </w:hyperlink>
      <w:r w:rsidRPr="008D6F2B">
        <w:rPr>
          <w:rFonts w:ascii="Times New Roman" w:hAnsi="Times New Roman" w:cs="Times New Roman"/>
        </w:rPr>
        <w:t xml:space="preserve"> настоящего Федерального закона.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83"/>
      <w:bookmarkEnd w:id="2"/>
      <w:r w:rsidRPr="008D6F2B">
        <w:rPr>
          <w:rFonts w:ascii="Times New Roman" w:hAnsi="Times New Roman" w:cs="Times New Roman"/>
        </w:rPr>
        <w:t xml:space="preserve">2. </w:t>
      </w:r>
      <w:hyperlink w:anchor="P49" w:history="1">
        <w:r w:rsidRPr="008D6F2B">
          <w:rPr>
            <w:rFonts w:ascii="Times New Roman" w:hAnsi="Times New Roman" w:cs="Times New Roman"/>
            <w:color w:val="0000FF"/>
          </w:rPr>
          <w:t>Абзац четвертый пункта 3 статьи 2</w:t>
        </w:r>
      </w:hyperlink>
      <w:r w:rsidRPr="008D6F2B">
        <w:rPr>
          <w:rFonts w:ascii="Times New Roman" w:hAnsi="Times New Roman" w:cs="Times New Roman"/>
        </w:rPr>
        <w:t xml:space="preserve">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закона.</w:t>
      </w:r>
    </w:p>
    <w:p w:rsidR="000B0645" w:rsidRPr="008D6F2B" w:rsidRDefault="000B0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 xml:space="preserve">3. Аудиторские организации, заключившие договоры на проведение обязательного аудита бухгалтерской (финансовой) отчетности организаций, указанных в </w:t>
      </w:r>
      <w:hyperlink r:id="rId31" w:history="1">
        <w:r w:rsidRPr="008D6F2B">
          <w:rPr>
            <w:rFonts w:ascii="Times New Roman" w:hAnsi="Times New Roman" w:cs="Times New Roman"/>
            <w:color w:val="0000FF"/>
          </w:rPr>
          <w:t>части 3 статьи 5</w:t>
        </w:r>
      </w:hyperlink>
      <w:r w:rsidRPr="008D6F2B">
        <w:rPr>
          <w:rFonts w:ascii="Times New Roman" w:hAnsi="Times New Roman" w:cs="Times New Roman"/>
        </w:rPr>
        <w:t xml:space="preserve"> Федерального закона от 30 декабря 2008 года N 307-ФЗ "Об аудиторской деятельности", до дня вступления в силу настоящего Федерального закона, направляют предусмотренное частью 2 статьи 10.1 Федерального закона "Об аудиторской деятельности" (в редакции настоящего Федерального закона) уведомление федеральному органу исполнительной власти, осуществляющему функции по контролю и надзору в финансово-бюджетной сфере, в течение 20 рабочих дней со дня, следующего за днем вступления в силу нормативного правового акта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аудиторской деятельности, об утверждении порядка и формы указанного уведомления.</w:t>
      </w:r>
    </w:p>
    <w:p w:rsidR="000B0645" w:rsidRPr="008D6F2B" w:rsidRDefault="000B0645">
      <w:pPr>
        <w:pStyle w:val="ConsPlusNormal"/>
        <w:jc w:val="both"/>
        <w:rPr>
          <w:rFonts w:ascii="Times New Roman" w:hAnsi="Times New Roman" w:cs="Times New Roman"/>
        </w:rPr>
      </w:pPr>
    </w:p>
    <w:p w:rsidR="000B0645" w:rsidRPr="008D6F2B" w:rsidRDefault="000B0645">
      <w:pPr>
        <w:pStyle w:val="ConsPlusNormal"/>
        <w:jc w:val="right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Президент</w:t>
      </w:r>
    </w:p>
    <w:p w:rsidR="000B0645" w:rsidRPr="008D6F2B" w:rsidRDefault="000B0645">
      <w:pPr>
        <w:pStyle w:val="ConsPlusNormal"/>
        <w:jc w:val="right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Российской Федерации</w:t>
      </w:r>
    </w:p>
    <w:p w:rsidR="000B0645" w:rsidRPr="008D6F2B" w:rsidRDefault="000B0645">
      <w:pPr>
        <w:pStyle w:val="ConsPlusNormal"/>
        <w:jc w:val="right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В.ПУТИН</w:t>
      </w:r>
    </w:p>
    <w:p w:rsidR="000B0645" w:rsidRPr="008D6F2B" w:rsidRDefault="000B0645">
      <w:pPr>
        <w:pStyle w:val="ConsPlusNormal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Москва, Кремль</w:t>
      </w:r>
    </w:p>
    <w:p w:rsidR="000B0645" w:rsidRPr="008D6F2B" w:rsidRDefault="000B0645">
      <w:pPr>
        <w:pStyle w:val="ConsPlusNormal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1 мая 2017 года</w:t>
      </w:r>
    </w:p>
    <w:p w:rsidR="000B0645" w:rsidRPr="008D6F2B" w:rsidRDefault="000B0645">
      <w:pPr>
        <w:pStyle w:val="ConsPlusNormal"/>
        <w:rPr>
          <w:rFonts w:ascii="Times New Roman" w:hAnsi="Times New Roman" w:cs="Times New Roman"/>
        </w:rPr>
      </w:pPr>
      <w:r w:rsidRPr="008D6F2B">
        <w:rPr>
          <w:rFonts w:ascii="Times New Roman" w:hAnsi="Times New Roman" w:cs="Times New Roman"/>
        </w:rPr>
        <w:t>N 96-ФЗ</w:t>
      </w:r>
    </w:p>
    <w:p w:rsidR="000B0645" w:rsidRPr="008D6F2B" w:rsidRDefault="000B0645">
      <w:pPr>
        <w:pStyle w:val="ConsPlusNormal"/>
        <w:jc w:val="both"/>
        <w:rPr>
          <w:rFonts w:ascii="Times New Roman" w:hAnsi="Times New Roman" w:cs="Times New Roman"/>
        </w:rPr>
      </w:pPr>
    </w:p>
    <w:p w:rsidR="000B0645" w:rsidRPr="008D6F2B" w:rsidRDefault="000B0645">
      <w:pPr>
        <w:pStyle w:val="ConsPlusNormal"/>
        <w:jc w:val="both"/>
        <w:rPr>
          <w:rFonts w:ascii="Times New Roman" w:hAnsi="Times New Roman" w:cs="Times New Roman"/>
        </w:rPr>
      </w:pPr>
    </w:p>
    <w:p w:rsidR="000B0645" w:rsidRPr="008D6F2B" w:rsidRDefault="000B064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30B4D" w:rsidRPr="008D6F2B" w:rsidRDefault="00D30B4D">
      <w:pPr>
        <w:rPr>
          <w:rFonts w:ascii="Times New Roman" w:hAnsi="Times New Roman" w:cs="Times New Roman"/>
        </w:rPr>
      </w:pPr>
    </w:p>
    <w:sectPr w:rsidR="00D30B4D" w:rsidRPr="008D6F2B" w:rsidSect="0079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45"/>
    <w:rsid w:val="000B0645"/>
    <w:rsid w:val="001F32BE"/>
    <w:rsid w:val="002F0BD1"/>
    <w:rsid w:val="00331BE2"/>
    <w:rsid w:val="00401CAD"/>
    <w:rsid w:val="004B3C20"/>
    <w:rsid w:val="00606CB0"/>
    <w:rsid w:val="008D6F2B"/>
    <w:rsid w:val="00A82072"/>
    <w:rsid w:val="00C47EDF"/>
    <w:rsid w:val="00CB2E31"/>
    <w:rsid w:val="00D30B4D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DB42D-43CD-4E92-8576-F1CC9986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0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06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FE166FA3BDF7139B2142D44322D6DC2B6E035AC7FD33F06749523BE7C8A92DEBEDC359C0926CEA0o9L" TargetMode="External"/><Relationship Id="rId13" Type="http://schemas.openxmlformats.org/officeDocument/2006/relationships/hyperlink" Target="consultantplus://offline/ref=703FE166FA3BDF7139B2142D44322D6DC2B6E035AC7FD33F06749523BE7C8A92DEBEDC359C0922C4A0oDL" TargetMode="External"/><Relationship Id="rId18" Type="http://schemas.openxmlformats.org/officeDocument/2006/relationships/hyperlink" Target="consultantplus://offline/ref=703FE166FA3BDF7139B2142D44322D6DC2B6E035AC7FD33F06749523BE7C8A92DEBEDC359C0923C7A0oDL" TargetMode="External"/><Relationship Id="rId26" Type="http://schemas.openxmlformats.org/officeDocument/2006/relationships/hyperlink" Target="consultantplus://offline/ref=703FE166FA3BDF7139B2142D44322D6DC2B6E035AC7FD33F06749523BE7C8A92DEBEDC359C0923C4A0o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3FE166FA3BDF7139B2142D44322D6DC2B6E035AC7FD33F06749523BE7C8A92DEBEDC359C0927CEA0oAL" TargetMode="External"/><Relationship Id="rId7" Type="http://schemas.openxmlformats.org/officeDocument/2006/relationships/hyperlink" Target="consultantplus://offline/ref=703FE166FA3BDF7139B2142D44322D6DC2B6E035AC7FD33F06749523BE7C8A92DEBEDC36A9oDL" TargetMode="External"/><Relationship Id="rId12" Type="http://schemas.openxmlformats.org/officeDocument/2006/relationships/hyperlink" Target="consultantplus://offline/ref=703FE166FA3BDF7139B2142D44322D6DC2B6E035AC7FD33F06749523BE7C8A92DEBEDC359C0922C4A0oCL" TargetMode="External"/><Relationship Id="rId17" Type="http://schemas.openxmlformats.org/officeDocument/2006/relationships/hyperlink" Target="consultantplus://offline/ref=703FE166FA3BDF7139B2142D44322D6DC1B4E235AF72D33F06749523BEA7oCL" TargetMode="External"/><Relationship Id="rId25" Type="http://schemas.openxmlformats.org/officeDocument/2006/relationships/hyperlink" Target="consultantplus://offline/ref=703FE166FA3BDF7139B2142D44322D6DC2B6E035AC7FD33F06749523BE7C8A92DEBEDC359C0923C4A0oC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3FE166FA3BDF7139B2142D44322D6DC1B4E235AF72D33F06749523BEA7oCL" TargetMode="External"/><Relationship Id="rId20" Type="http://schemas.openxmlformats.org/officeDocument/2006/relationships/hyperlink" Target="consultantplus://offline/ref=703FE166FA3BDF7139B2142D44322D6DC2B6E035AC7FD33F06749523BE7C8A92DEBEDC35A9oAL" TargetMode="External"/><Relationship Id="rId29" Type="http://schemas.openxmlformats.org/officeDocument/2006/relationships/hyperlink" Target="consultantplus://offline/ref=703FE166FA3BDF7139B2142D44322D6DC1B6E233A57CD33F06749523BE7C8A92DEBEDC359C0926C4A0o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3FE166FA3BDF7139B2142D44322D6DC2B6E035AC7FD33F06749523BEA7oCL" TargetMode="External"/><Relationship Id="rId11" Type="http://schemas.openxmlformats.org/officeDocument/2006/relationships/hyperlink" Target="consultantplus://offline/ref=703FE166FA3BDF7139B2142D44322D6DC2B6E035AC7FD33F06749523BE7C8A92DEBEDC359C0922C4A0oEL" TargetMode="External"/><Relationship Id="rId24" Type="http://schemas.openxmlformats.org/officeDocument/2006/relationships/hyperlink" Target="consultantplus://offline/ref=703FE166FA3BDF7139B2142D44322D6DC2B6E035AC7FD33F06749523BE7C8A92DEBEDC359C0923C3A0oB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03FE166FA3BDF7139B2142D44322D6DC2B6E035AC7FD33F06749523BEA7oCL" TargetMode="External"/><Relationship Id="rId15" Type="http://schemas.openxmlformats.org/officeDocument/2006/relationships/hyperlink" Target="consultantplus://offline/ref=703FE166FA3BDF7139B2142D44322D6DC1B4E235AF72D33F06749523BEA7oCL" TargetMode="External"/><Relationship Id="rId23" Type="http://schemas.openxmlformats.org/officeDocument/2006/relationships/hyperlink" Target="consultantplus://offline/ref=703FE166FA3BDF7139B2142D44322D6DC2B6E035AC7FD33F06749523BE7C8A92DEBEDC359C0923C4A0oCL" TargetMode="External"/><Relationship Id="rId28" Type="http://schemas.openxmlformats.org/officeDocument/2006/relationships/hyperlink" Target="consultantplus://offline/ref=703FE166FA3BDF7139B2142D44322D6DC1B6E233A57CD33F06749523BE7C8A92DEBEDC359C0926C4A0oAL" TargetMode="External"/><Relationship Id="rId10" Type="http://schemas.openxmlformats.org/officeDocument/2006/relationships/hyperlink" Target="consultantplus://offline/ref=703FE166FA3BDF7139B2142D44322D6DC2B6E035AC7FD33F06749523BE7C8A92DEBEDC359C0922C4A0o9L" TargetMode="External"/><Relationship Id="rId19" Type="http://schemas.openxmlformats.org/officeDocument/2006/relationships/hyperlink" Target="consultantplus://offline/ref=703FE166FA3BDF7139B2142D44322D6DC2B6E035AC7FD33F06749523BE7C8A92DEBEDC359C0927CFA0oCL" TargetMode="External"/><Relationship Id="rId31" Type="http://schemas.openxmlformats.org/officeDocument/2006/relationships/hyperlink" Target="consultantplus://offline/ref=703FE166FA3BDF7139B2142D44322D6DC2B6E035AC7FD33F06749523BE7C8A92DEBEDC36A9oCL" TargetMode="External"/><Relationship Id="rId4" Type="http://schemas.openxmlformats.org/officeDocument/2006/relationships/hyperlink" Target="consultantplus://offline/ref=703FE166FA3BDF7139B2142D44322D6DC2B6E530A97CD33F06749523BE7C8A92DEBEDC31A9oEL" TargetMode="External"/><Relationship Id="rId9" Type="http://schemas.openxmlformats.org/officeDocument/2006/relationships/hyperlink" Target="consultantplus://offline/ref=703FE166FA3BDF7139B2142D44322D6DC2B6E035AC7FD33F06749523BE7C8A92DEBEDC359C0922C4A0o8L" TargetMode="External"/><Relationship Id="rId14" Type="http://schemas.openxmlformats.org/officeDocument/2006/relationships/hyperlink" Target="consultantplus://offline/ref=703FE166FA3BDF7139B2142D44322D6DC2B6E035AC7FD33F06749523BEA7oCL" TargetMode="External"/><Relationship Id="rId22" Type="http://schemas.openxmlformats.org/officeDocument/2006/relationships/hyperlink" Target="consultantplus://offline/ref=703FE166FA3BDF7139B2142D44322D6DC2B6E035AC7FD33F06749523BE7C8A92DEBEDC359C0925C7A0oBL" TargetMode="External"/><Relationship Id="rId27" Type="http://schemas.openxmlformats.org/officeDocument/2006/relationships/hyperlink" Target="consultantplus://offline/ref=703FE166FA3BDF7139B2142D44322D6DC2B6E035AC7FD33F06749523BE7C8A92DEBEDC359C0923C3A0o3L" TargetMode="External"/><Relationship Id="rId30" Type="http://schemas.openxmlformats.org/officeDocument/2006/relationships/hyperlink" Target="consultantplus://offline/ref=703FE166FA3BDF7139B2142D44322D6DC1B1E136A87AD33F06749523BE7C8A92DEBEDC359C0927C2A0o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D5186017</Template>
  <TotalTime>1</TotalTime>
  <Pages>4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2</cp:revision>
  <dcterms:created xsi:type="dcterms:W3CDTF">2017-05-04T11:40:00Z</dcterms:created>
  <dcterms:modified xsi:type="dcterms:W3CDTF">2017-05-04T11:41:00Z</dcterms:modified>
</cp:coreProperties>
</file>