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68" w:rsidRPr="00877868" w:rsidRDefault="00877868">
      <w:pPr>
        <w:pStyle w:val="ConsPlusTitlePage"/>
        <w:rPr>
          <w:rFonts w:ascii="Times New Roman" w:hAnsi="Times New Roman" w:cs="Times New Roman"/>
        </w:rPr>
      </w:pPr>
    </w:p>
    <w:p w:rsidR="00877868" w:rsidRPr="00877868" w:rsidRDefault="00877868">
      <w:pPr>
        <w:pStyle w:val="ConsPlusNormal"/>
        <w:ind w:firstLine="540"/>
        <w:jc w:val="both"/>
        <w:outlineLvl w:val="0"/>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b/>
          <w:u w:val="single"/>
        </w:rPr>
      </w:pPr>
      <w:r w:rsidRPr="00877868">
        <w:rPr>
          <w:rFonts w:ascii="Times New Roman" w:hAnsi="Times New Roman" w:cs="Times New Roman"/>
          <w:b/>
          <w:u w:val="single"/>
        </w:rPr>
        <w:t>Аннотация к документу</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xml:space="preserve">Проектом предлагается утвердить Административный </w:t>
      </w:r>
      <w:hyperlink w:anchor="P50" w:history="1">
        <w:r w:rsidRPr="00877868">
          <w:rPr>
            <w:rFonts w:ascii="Times New Roman" w:hAnsi="Times New Roman" w:cs="Times New Roman"/>
            <w:color w:val="0000FF"/>
          </w:rPr>
          <w:t>регламент</w:t>
        </w:r>
      </w:hyperlink>
      <w:r w:rsidRPr="00877868">
        <w:rPr>
          <w:rFonts w:ascii="Times New Roman" w:hAnsi="Times New Roman" w:cs="Times New Roman"/>
        </w:rPr>
        <w:t xml:space="preserve"> исполнения Казначейством России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p>
    <w:p w:rsidR="00877868" w:rsidRPr="00877868" w:rsidRDefault="00C459F6" w:rsidP="00877868">
      <w:pPr>
        <w:pStyle w:val="ConsPlusNormal"/>
        <w:ind w:firstLine="539"/>
        <w:jc w:val="both"/>
        <w:rPr>
          <w:rFonts w:ascii="Times New Roman" w:hAnsi="Times New Roman" w:cs="Times New Roman"/>
        </w:rPr>
      </w:pPr>
      <w:hyperlink w:anchor="P50" w:history="1">
        <w:r w:rsidR="00877868" w:rsidRPr="00877868">
          <w:rPr>
            <w:rFonts w:ascii="Times New Roman" w:hAnsi="Times New Roman" w:cs="Times New Roman"/>
            <w:color w:val="0000FF"/>
          </w:rPr>
          <w:t>Регламентом</w:t>
        </w:r>
      </w:hyperlink>
      <w:r w:rsidR="00877868" w:rsidRPr="00877868">
        <w:rPr>
          <w:rFonts w:ascii="Times New Roman" w:hAnsi="Times New Roman" w:cs="Times New Roman"/>
        </w:rPr>
        <w:t xml:space="preserve"> планируется определить:</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перечень нормативных правовых актов, регулирующих исполнение государственной функции;</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предмет государственного контроля и описание результата исполнения государственной функции;</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права и обязанности должностных лиц при осуществлении государственного контроля, а также права и обязанности лиц, в отношении которых осуществляются мероприятия по контролю;</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требования к порядку исполнения государственной функции;</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порядок и формы контроля за исполнением государственной функции;</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досудебный (внесудебный) порядок обжалования решений действий (бездействия) Казначейства России (его территориальных органов) и их должностных лиц.</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xml:space="preserve">В приложениях приводятся </w:t>
      </w:r>
      <w:hyperlink w:anchor="P645" w:history="1">
        <w:r w:rsidRPr="00877868">
          <w:rPr>
            <w:rFonts w:ascii="Times New Roman" w:hAnsi="Times New Roman" w:cs="Times New Roman"/>
            <w:color w:val="0000FF"/>
          </w:rPr>
          <w:t>перечень</w:t>
        </w:r>
      </w:hyperlink>
      <w:r w:rsidRPr="00877868">
        <w:rPr>
          <w:rFonts w:ascii="Times New Roman" w:hAnsi="Times New Roman" w:cs="Times New Roman"/>
        </w:rPr>
        <w:t xml:space="preserve"> территориальных органов Казначейства России и информация о них, </w:t>
      </w:r>
      <w:hyperlink w:anchor="P738" w:history="1">
        <w:r w:rsidRPr="00877868">
          <w:rPr>
            <w:rFonts w:ascii="Times New Roman" w:hAnsi="Times New Roman" w:cs="Times New Roman"/>
            <w:color w:val="0000FF"/>
          </w:rPr>
          <w:t>блок-схема</w:t>
        </w:r>
      </w:hyperlink>
      <w:r w:rsidRPr="00877868">
        <w:rPr>
          <w:rFonts w:ascii="Times New Roman" w:hAnsi="Times New Roman" w:cs="Times New Roman"/>
        </w:rPr>
        <w:t xml:space="preserve"> по исполнению государственной функции, а также </w:t>
      </w:r>
      <w:hyperlink w:anchor="P822" w:history="1">
        <w:r w:rsidRPr="00877868">
          <w:rPr>
            <w:rFonts w:ascii="Times New Roman" w:hAnsi="Times New Roman" w:cs="Times New Roman"/>
            <w:color w:val="0000FF"/>
          </w:rPr>
          <w:t>перечень</w:t>
        </w:r>
      </w:hyperlink>
      <w:r w:rsidRPr="00877868">
        <w:rPr>
          <w:rFonts w:ascii="Times New Roman" w:hAnsi="Times New Roman" w:cs="Times New Roman"/>
        </w:rPr>
        <w:t xml:space="preserve"> типовых вопросов программы проверки качества работы аудиторской организации.</w:t>
      </w:r>
    </w:p>
    <w:p w:rsidR="00877868" w:rsidRP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xml:space="preserve">Предлагается признать утратившим силу </w:t>
      </w:r>
      <w:hyperlink r:id="rId4" w:history="1">
        <w:r w:rsidRPr="00877868">
          <w:rPr>
            <w:rFonts w:ascii="Times New Roman" w:hAnsi="Times New Roman" w:cs="Times New Roman"/>
            <w:color w:val="0000FF"/>
          </w:rPr>
          <w:t>Приказ</w:t>
        </w:r>
      </w:hyperlink>
      <w:r w:rsidRPr="00877868">
        <w:rPr>
          <w:rFonts w:ascii="Times New Roman" w:hAnsi="Times New Roman" w:cs="Times New Roman"/>
        </w:rPr>
        <w:t xml:space="preserve"> Минфина России от 11.01.2013 N 3н (с внесенными изменениями), утвердивший Административный </w:t>
      </w:r>
      <w:hyperlink r:id="rId5" w:history="1">
        <w:r w:rsidRPr="00877868">
          <w:rPr>
            <w:rFonts w:ascii="Times New Roman" w:hAnsi="Times New Roman" w:cs="Times New Roman"/>
            <w:color w:val="0000FF"/>
          </w:rPr>
          <w:t>регламент</w:t>
        </w:r>
      </w:hyperlink>
      <w:r w:rsidRPr="00877868">
        <w:rPr>
          <w:rFonts w:ascii="Times New Roman" w:hAnsi="Times New Roman" w:cs="Times New Roman"/>
        </w:rPr>
        <w:t xml:space="preserve"> исполнения </w:t>
      </w:r>
      <w:proofErr w:type="spellStart"/>
      <w:r w:rsidRPr="00877868">
        <w:rPr>
          <w:rFonts w:ascii="Times New Roman" w:hAnsi="Times New Roman" w:cs="Times New Roman"/>
        </w:rPr>
        <w:t>Росфиннадзором</w:t>
      </w:r>
      <w:proofErr w:type="spellEnd"/>
      <w:r w:rsidRPr="00877868">
        <w:rPr>
          <w:rFonts w:ascii="Times New Roman" w:hAnsi="Times New Roman" w:cs="Times New Roman"/>
        </w:rPr>
        <w:t xml:space="preserve"> аналогичной государственной функции.</w:t>
      </w:r>
    </w:p>
    <w:p w:rsidR="00877868" w:rsidRDefault="00877868" w:rsidP="00877868">
      <w:pPr>
        <w:pStyle w:val="ConsPlusNormal"/>
        <w:ind w:firstLine="539"/>
        <w:jc w:val="both"/>
        <w:rPr>
          <w:rFonts w:ascii="Times New Roman" w:hAnsi="Times New Roman" w:cs="Times New Roman"/>
        </w:rPr>
      </w:pPr>
      <w:r w:rsidRPr="00877868">
        <w:rPr>
          <w:rFonts w:ascii="Times New Roman" w:hAnsi="Times New Roman" w:cs="Times New Roman"/>
        </w:rPr>
        <w:t xml:space="preserve">Даты проведения общественного обсуждения: 17.04.2017 - 17.05.2017. Адрес электронной почты для приема заключений: </w:t>
      </w:r>
      <w:hyperlink r:id="rId6" w:history="1">
        <w:r w:rsidR="00C459F6" w:rsidRPr="00372995">
          <w:rPr>
            <w:rStyle w:val="a3"/>
            <w:rFonts w:ascii="Times New Roman" w:hAnsi="Times New Roman" w:cs="Times New Roman"/>
          </w:rPr>
          <w:t>1172@minfin.ru</w:t>
        </w:r>
      </w:hyperlink>
      <w:r w:rsidRPr="00877868">
        <w:rPr>
          <w:rFonts w:ascii="Times New Roman" w:hAnsi="Times New Roman" w:cs="Times New Roman"/>
        </w:rPr>
        <w:t>.</w:t>
      </w:r>
    </w:p>
    <w:p w:rsidR="00C459F6" w:rsidRDefault="00C459F6" w:rsidP="00877868">
      <w:pPr>
        <w:pStyle w:val="ConsPlusNormal"/>
        <w:ind w:firstLine="539"/>
        <w:jc w:val="both"/>
        <w:rPr>
          <w:rFonts w:ascii="Times New Roman" w:hAnsi="Times New Roman" w:cs="Times New Roman"/>
        </w:rPr>
      </w:pPr>
    </w:p>
    <w:p w:rsidR="00C459F6" w:rsidRPr="00FE32B3" w:rsidRDefault="00C459F6" w:rsidP="00C459F6">
      <w:pPr>
        <w:spacing w:after="0" w:line="240" w:lineRule="auto"/>
        <w:jc w:val="both"/>
        <w:rPr>
          <w:rFonts w:ascii="Times New Roman" w:hAnsi="Times New Roman" w:cs="Times New Roman"/>
          <w:i/>
          <w:sz w:val="24"/>
          <w:szCs w:val="24"/>
        </w:rPr>
      </w:pPr>
      <w:r w:rsidRPr="00FE32B3">
        <w:rPr>
          <w:rFonts w:ascii="Times New Roman" w:hAnsi="Times New Roman" w:cs="Times New Roman"/>
          <w:i/>
          <w:sz w:val="24"/>
          <w:szCs w:val="24"/>
        </w:rPr>
        <w:t xml:space="preserve">Источник: Федеральный портал проектов нормативных правовых актов - </w:t>
      </w:r>
      <w:hyperlink r:id="rId7" w:anchor="npa=64062" w:history="1">
        <w:r w:rsidRPr="00FE32B3">
          <w:rPr>
            <w:rStyle w:val="a3"/>
            <w:rFonts w:ascii="Times New Roman" w:hAnsi="Times New Roman" w:cs="Times New Roman"/>
            <w:i/>
            <w:sz w:val="24"/>
            <w:szCs w:val="24"/>
          </w:rPr>
          <w:t xml:space="preserve">regulation.gov.ru </w:t>
        </w:r>
      </w:hyperlink>
      <w:r w:rsidRPr="00FE32B3">
        <w:rPr>
          <w:rFonts w:ascii="Times New Roman" w:hAnsi="Times New Roman" w:cs="Times New Roman"/>
          <w:i/>
          <w:sz w:val="24"/>
          <w:szCs w:val="24"/>
        </w:rPr>
        <w:t xml:space="preserve"> </w:t>
      </w:r>
    </w:p>
    <w:p w:rsidR="00C459F6" w:rsidRPr="00877868" w:rsidRDefault="00C459F6" w:rsidP="00877868">
      <w:pPr>
        <w:pStyle w:val="ConsPlusNormal"/>
        <w:ind w:firstLine="539"/>
        <w:jc w:val="both"/>
        <w:rPr>
          <w:rFonts w:ascii="Times New Roman" w:hAnsi="Times New Roman" w:cs="Times New Roman"/>
        </w:rPr>
      </w:pPr>
      <w:bookmarkStart w:id="0" w:name="_GoBack"/>
      <w:bookmarkEnd w:id="0"/>
    </w:p>
    <w:p w:rsidR="00877868" w:rsidRPr="00877868" w:rsidRDefault="00877868" w:rsidP="00877868">
      <w:pPr>
        <w:pStyle w:val="ConsPlusNormal"/>
        <w:ind w:firstLine="539"/>
        <w:jc w:val="both"/>
        <w:rPr>
          <w:rFonts w:ascii="Times New Roman" w:hAnsi="Times New Roman" w:cs="Times New Roman"/>
        </w:rPr>
      </w:pPr>
    </w:p>
    <w:p w:rsidR="00877868" w:rsidRPr="00877868" w:rsidRDefault="00877868">
      <w:pPr>
        <w:pStyle w:val="ConsPlusNormal"/>
        <w:pBdr>
          <w:top w:val="single" w:sz="6" w:space="0" w:color="auto"/>
        </w:pBdr>
        <w:spacing w:before="100" w:after="100"/>
        <w:jc w:val="both"/>
        <w:rPr>
          <w:rFonts w:ascii="Times New Roman" w:hAnsi="Times New Roman" w:cs="Times New Roman"/>
          <w:sz w:val="2"/>
          <w:szCs w:val="2"/>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outlineLvl w:val="0"/>
        <w:rPr>
          <w:rFonts w:ascii="Times New Roman" w:hAnsi="Times New Roman" w:cs="Times New Roman"/>
        </w:rPr>
      </w:pPr>
      <w:bookmarkStart w:id="1" w:name="P16"/>
      <w:bookmarkEnd w:id="1"/>
      <w:r w:rsidRPr="00877868">
        <w:rPr>
          <w:rFonts w:ascii="Times New Roman" w:hAnsi="Times New Roman" w:cs="Times New Roman"/>
        </w:rPr>
        <w:t>Проект</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МИНИСТЕРСТВО ФИНАНСОВ РОССИЙСКОЙ ФЕДЕРАЦИИ</w:t>
      </w:r>
    </w:p>
    <w:p w:rsidR="00877868" w:rsidRPr="00877868" w:rsidRDefault="00877868">
      <w:pPr>
        <w:pStyle w:val="ConsPlusTitle"/>
        <w:jc w:val="center"/>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ПРИКАЗ</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от "__" ________ г. N ___</w:t>
      </w:r>
    </w:p>
    <w:p w:rsidR="00877868" w:rsidRPr="00877868" w:rsidRDefault="00877868">
      <w:pPr>
        <w:pStyle w:val="ConsPlusTitle"/>
        <w:jc w:val="center"/>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ОБ УТВЕРЖДЕНИИ АДМИНИСТРАТИВНОГО РЕГЛАМЕНТА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ИСПОЛНЕНИЯ ФЕДЕРАЛЬНЫМ КАЗНАЧЕЙСТВОМ ГОСУДАРСТВЕННОЙ</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ФУНКЦИИ ПО ВНЕШНЕМУ КОНТРОЛЮ КАЧЕСТВА РАБОТЫ АУДИТОРСКИХ</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ОРГАНИЗАЦИЙ, ОПРЕДЕЛЕННЫХ ФЕДЕРАЛЬНЫМ ЗАКОНОМ</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"ОБ АУДИТОРСКОЙ ДЕЯТЕЛЬНОСТИ", И О ПРИЗНАНИИ УТРАТИВШИМИ</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СИЛУ НЕКОТОРЫХ ПРИКАЗОВ МИНИСТЕРСТВА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ФИНАНСОВ РОССИЙСКОЙ ФЕДЕРАЦИИ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 xml:space="preserve">В соответствии с </w:t>
      </w:r>
      <w:hyperlink r:id="rId8" w:history="1">
        <w:r w:rsidRPr="00877868">
          <w:rPr>
            <w:rFonts w:ascii="Times New Roman" w:hAnsi="Times New Roman" w:cs="Times New Roman"/>
            <w:color w:val="0000FF"/>
          </w:rPr>
          <w:t>Правилами</w:t>
        </w:r>
      </w:hyperlink>
      <w:r w:rsidRPr="00877868">
        <w:rPr>
          <w:rFonts w:ascii="Times New Roman" w:hAnsi="Times New Roman" w:cs="Times New Roman"/>
        </w:rP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2014, N 5, ст. 506), приказываю: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Утвердить прилагаемый Административный </w:t>
      </w:r>
      <w:hyperlink w:anchor="P50" w:history="1">
        <w:r w:rsidRPr="00877868">
          <w:rPr>
            <w:rFonts w:ascii="Times New Roman" w:hAnsi="Times New Roman" w:cs="Times New Roman"/>
            <w:color w:val="0000FF"/>
          </w:rPr>
          <w:t>регламент</w:t>
        </w:r>
      </w:hyperlink>
      <w:r w:rsidRPr="00877868">
        <w:rPr>
          <w:rFonts w:ascii="Times New Roman" w:hAnsi="Times New Roman" w:cs="Times New Roman"/>
        </w:rPr>
        <w:t xml:space="preserve">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w:t>
      </w:r>
      <w:hyperlink r:id="rId9"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"Об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 xml:space="preserve">2. Федеральному казначейству обеспечить исполнение Административного </w:t>
      </w:r>
      <w:hyperlink w:anchor="P50" w:history="1">
        <w:r w:rsidRPr="00877868">
          <w:rPr>
            <w:rFonts w:ascii="Times New Roman" w:hAnsi="Times New Roman" w:cs="Times New Roman"/>
            <w:color w:val="0000FF"/>
          </w:rPr>
          <w:t>регламента</w:t>
        </w:r>
      </w:hyperlink>
      <w:r w:rsidRPr="00877868">
        <w:rPr>
          <w:rFonts w:ascii="Times New Roman" w:hAnsi="Times New Roman" w:cs="Times New Roman"/>
        </w:rPr>
        <w:t xml:space="preserve"> исполнения государственной функции по внешнему контролю качества работы аудиторских организаций, определенных Федеральным </w:t>
      </w:r>
      <w:hyperlink r:id="rId10"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"Об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Признать утратившими силу: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w:t>
      </w:r>
      <w:hyperlink r:id="rId11" w:history="1">
        <w:r w:rsidRPr="00877868">
          <w:rPr>
            <w:rFonts w:ascii="Times New Roman" w:hAnsi="Times New Roman" w:cs="Times New Roman"/>
            <w:color w:val="0000FF"/>
          </w:rPr>
          <w:t>приказ</w:t>
        </w:r>
      </w:hyperlink>
      <w:r w:rsidRPr="00877868">
        <w:rPr>
          <w:rFonts w:ascii="Times New Roman" w:hAnsi="Times New Roman" w:cs="Times New Roman"/>
        </w:rPr>
        <w:t xml:space="preserve"> Министерства финансов Российской Федерации от 11 января 2013 г. N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(зарегистрирован в Министерстве юстиции Российской Федерации 10 июня 2013 г., регистрационный N 28749);</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w:t>
      </w:r>
      <w:hyperlink r:id="rId12" w:history="1">
        <w:r w:rsidRPr="00877868">
          <w:rPr>
            <w:rFonts w:ascii="Times New Roman" w:hAnsi="Times New Roman" w:cs="Times New Roman"/>
            <w:color w:val="0000FF"/>
          </w:rPr>
          <w:t>приказ</w:t>
        </w:r>
      </w:hyperlink>
      <w:r w:rsidRPr="00877868">
        <w:rPr>
          <w:rFonts w:ascii="Times New Roman" w:hAnsi="Times New Roman" w:cs="Times New Roman"/>
        </w:rPr>
        <w:t xml:space="preserve"> Министерства финансов Российской Федерации от 27 октября 2015 г. N 170н "О внесении изменений в Административный регламент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утвержденный приказом Министерства финансов Российской Федерации от 11 января 2013 г. N 3н" (зарегистрирован в Министерстве юстиции Российской Федерации 18 ноября 2015 г., регистрационный N 39753).</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Министр</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А.Г.СИЛУАНОВ</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outlineLvl w:val="0"/>
        <w:rPr>
          <w:rFonts w:ascii="Times New Roman" w:hAnsi="Times New Roman" w:cs="Times New Roman"/>
        </w:rPr>
      </w:pPr>
      <w:r w:rsidRPr="00877868">
        <w:rPr>
          <w:rFonts w:ascii="Times New Roman" w:hAnsi="Times New Roman" w:cs="Times New Roman"/>
        </w:rPr>
        <w:t>Приложение</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 приказу Министерства финансов</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Российской Федерации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от ______ г. N ___</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bookmarkStart w:id="2" w:name="P50"/>
      <w:bookmarkEnd w:id="2"/>
      <w:r w:rsidRPr="00877868">
        <w:rPr>
          <w:rFonts w:ascii="Times New Roman" w:hAnsi="Times New Roman" w:cs="Times New Roman"/>
        </w:rPr>
        <w:t>АДМИНИСТРАТИВНЫЙ РЕГЛАМЕНТ</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ИСПОЛНЕНИЯ ФЕДЕРАЛЬНЫМ КАЗНАЧЕЙСТВОМ ГОСУДАРСТВЕННОЙ</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ФУНКЦИИ ПО ВНЕШНЕМУ КОНТРОЛЮ КАЧЕСТВА РАБОТЫ АУДИТОРСКИХ</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ОРГАНИЗАЦИЙ, ОПРЕДЕЛЕННЫХ ФЕДЕРАЛЬНЫМ ЗАКОНОМ</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"ОБ АУДИТОРСКОЙ ДЕЯТЕЛЬНОСТИ"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1"/>
        <w:rPr>
          <w:rFonts w:ascii="Times New Roman" w:hAnsi="Times New Roman" w:cs="Times New Roman"/>
        </w:rPr>
      </w:pPr>
      <w:r w:rsidRPr="00877868">
        <w:rPr>
          <w:rFonts w:ascii="Times New Roman" w:hAnsi="Times New Roman" w:cs="Times New Roman"/>
        </w:rPr>
        <w:t>I. Общие положения</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 xml:space="preserve">1. Административный регламент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w:t>
      </w:r>
      <w:hyperlink r:id="rId13"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30 декабря 2008 г. N 307-ФЗ "Об аудиторской деятельности" (далее - Административный регламент), устанавливает сроки и последовательность административных процедур (административных действий) Федерального казначейства, порядок взаимодействия Федерального казначейства с его территориальными органами, должностными лицами, порядок взаимодействия Федерального казначейства и его территориальных органов с аудиторскими организациями, органами прокуратуры, иными органами государственной власти, экспертами, экспертными организациями, саморегулируемыми организациями аудиторов при исполнении государственной функции.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Государственная функция осуществляется в отношении аудиторских организаций, проводящих обязательный аудит бухгалтерской (финансовой) отчетности организаций, указанных в </w:t>
      </w:r>
      <w:hyperlink r:id="rId14" w:history="1">
        <w:r w:rsidRPr="00877868">
          <w:rPr>
            <w:rFonts w:ascii="Times New Roman" w:hAnsi="Times New Roman" w:cs="Times New Roman"/>
            <w:color w:val="0000FF"/>
          </w:rPr>
          <w:t>части 3 статьи 5</w:t>
        </w:r>
      </w:hyperlink>
      <w:r w:rsidRPr="00877868">
        <w:rPr>
          <w:rFonts w:ascii="Times New Roman" w:hAnsi="Times New Roman" w:cs="Times New Roman"/>
        </w:rPr>
        <w:t xml:space="preserve"> Федерального закона от 30 декабря 2008 г. N 307-ФЗ "Об аудиторской деятельности" (Собрание законодательства Российской Федерации, 2009, N 1, ст. 15; 2011, N 1, ст. 12; N 48, ст. 6728; 2013, N 52, ст. 6961; 2014, N 49, ст. 6912; 2016, N 27, ст. 4169, 4195, 4293) (далее - аудиторские организации).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Наименование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 xml:space="preserve">3. Наименование государственной функции - внешний контроль качества работы аудиторских организаций, определенных Федеральным </w:t>
      </w:r>
      <w:hyperlink r:id="rId15"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30 декабря 2008 г. N 307-ФЗ "Об аудиторской деятельности" (далее - государственная функция).</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Наименование федерального органа исполнительной власти,</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исполняющего государственную функцию</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4. Исполнение государственной функции осуществляется Федеральным казначейством и его территориальными органами.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Перечень территориальных органов, уполномоченных на осуществление внешнего контроля качества работы аудиторских организаций, приведен в </w:t>
      </w:r>
      <w:hyperlink w:anchor="P645" w:history="1">
        <w:r w:rsidRPr="00877868">
          <w:rPr>
            <w:rFonts w:ascii="Times New Roman" w:hAnsi="Times New Roman" w:cs="Times New Roman"/>
            <w:color w:val="0000FF"/>
          </w:rPr>
          <w:t>приложении N 1</w:t>
        </w:r>
      </w:hyperlink>
      <w:r w:rsidRPr="00877868">
        <w:rPr>
          <w:rFonts w:ascii="Times New Roman" w:hAnsi="Times New Roman" w:cs="Times New Roman"/>
        </w:rPr>
        <w:t xml:space="preserve"> к Административному регламенту.</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Перечень нормативных правовых актов, регулирующих</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исполнение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6. Исполнение государственной функции осуществляется в соответствии с:</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Федеральным </w:t>
      </w:r>
      <w:hyperlink r:id="rId16"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2017, N 9, ст. 1276) (далее - Федеральный закон N 294-ФЗ);</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Федеральным </w:t>
      </w:r>
      <w:hyperlink r:id="rId17"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30 декабря 2008 г. N 307-ФЗ "Об аудиторской деятельности" (Собрание законодательства Российской Федерации, 2009, N 1, ст. 15; 2016, N 27, ст. 4293) (далее - Федеральный закон N 307-ФЗ);</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w:t>
      </w:r>
      <w:hyperlink r:id="rId18" w:history="1">
        <w:r w:rsidRPr="00877868">
          <w:rPr>
            <w:rFonts w:ascii="Times New Roman" w:hAnsi="Times New Roman" w:cs="Times New Roman"/>
            <w:color w:val="0000FF"/>
          </w:rPr>
          <w:t>постановлением</w:t>
        </w:r>
      </w:hyperlink>
      <w:r w:rsidRPr="00877868">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2016, N 38, ст. 5542);</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 </w:t>
      </w:r>
      <w:hyperlink r:id="rId19" w:history="1">
        <w:r w:rsidRPr="00877868">
          <w:rPr>
            <w:rFonts w:ascii="Times New Roman" w:hAnsi="Times New Roman" w:cs="Times New Roman"/>
            <w:color w:val="0000FF"/>
          </w:rPr>
          <w:t>постановлением</w:t>
        </w:r>
      </w:hyperlink>
      <w:r w:rsidRPr="00877868">
        <w:rPr>
          <w:rFonts w:ascii="Times New Roman" w:hAnsi="Times New Roman" w:cs="Times New Roman"/>
        </w:rPr>
        <w:t xml:space="preserve"> Правительства Российской Федерации от 1 декабря 2004 г. N 703 "О Федеральном казначействе" (Собрание законодательства Российской Федерации, 2004, N 49, ст. 4908; 2016, N 48, ст. 4741);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w:t>
      </w:r>
      <w:hyperlink r:id="rId20" w:history="1">
        <w:r w:rsidRPr="00877868">
          <w:rPr>
            <w:rFonts w:ascii="Times New Roman" w:hAnsi="Times New Roman" w:cs="Times New Roman"/>
            <w:color w:val="0000FF"/>
          </w:rPr>
          <w:t>приказом</w:t>
        </w:r>
      </w:hyperlink>
      <w:r w:rsidRPr="00877868">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от 30 сентября 2016 г. N 620 (зарегистрирован в Министерстве юстиции Российской Федерации 24 октября 2016 г., регистрационный N 44118);</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6) </w:t>
      </w:r>
      <w:hyperlink r:id="rId21" w:history="1">
        <w:r w:rsidRPr="00877868">
          <w:rPr>
            <w:rFonts w:ascii="Times New Roman" w:hAnsi="Times New Roman" w:cs="Times New Roman"/>
            <w:color w:val="0000FF"/>
          </w:rPr>
          <w:t>приказом</w:t>
        </w:r>
      </w:hyperlink>
      <w:r w:rsidRPr="00877868">
        <w:rPr>
          <w:rFonts w:ascii="Times New Roman" w:hAnsi="Times New Roman" w:cs="Times New Roman"/>
        </w:rPr>
        <w:t xml:space="preserve"> Министерства финансов Российской Федерации от 6 июня 2011 г. N 67н "Об утверждении Типового положения об Управлении Федерального казначейства по субъекту Российской Федерации (субъектам Российской Федерации, находящимся в границах федерального округа)" (зарегистрирован в Министерстве юстиции Российской Федерации 13 сентября 2011 г., регистрационный N 21780), с изменениями, внесенными приказами Министерства финансов Российской Федерации от 30 сентября 2013 г. N 99н (зарегистрирован в Министерстве юстиции </w:t>
      </w:r>
      <w:r w:rsidRPr="00877868">
        <w:rPr>
          <w:rFonts w:ascii="Times New Roman" w:hAnsi="Times New Roman" w:cs="Times New Roman"/>
        </w:rPr>
        <w:lastRenderedPageBreak/>
        <w:t>Российской Федерации 22 ноября 2013 г., регистрационный N 30445), от 20 января 2015 г. N 8н (зарегистрирован в Министерстве юстиции Российской Федерации 10 февраля 2015 г., регистрационный N 35961), от 30 июня 2016 г. N 99н (зарегистрирован в Министерстве юстиции Российской Федерации 2 сентября 2016 г., регистрационный N 43530);</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7) </w:t>
      </w:r>
      <w:hyperlink r:id="rId22" w:history="1">
        <w:r w:rsidRPr="00877868">
          <w:rPr>
            <w:rFonts w:ascii="Times New Roman" w:hAnsi="Times New Roman" w:cs="Times New Roman"/>
            <w:color w:val="0000FF"/>
          </w:rPr>
          <w:t>приказом</w:t>
        </w:r>
      </w:hyperlink>
      <w:r w:rsidRPr="00877868">
        <w:rPr>
          <w:rFonts w:ascii="Times New Roman" w:hAnsi="Times New Roman" w:cs="Times New Roman"/>
        </w:rPr>
        <w:t xml:space="preserve"> Министерства финансов Российской Федерации от 18 декабря 2015 г. N 203н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(зарегистрирован в Министерстве юстиции Российской Федерации 22 марта 2016 г., регистрационный N 41502) (далее - Приказ N 203н).</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Предмет государственного контроля</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 xml:space="preserve">7. Предметом внешнего контроля качества работы аудиторских организаций (далее - ВККР АО) является соблюдение аудиторской организацией требований Федерального </w:t>
      </w:r>
      <w:hyperlink r:id="rId23"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стандартов аудиторской деятельности, </w:t>
      </w:r>
      <w:hyperlink r:id="rId24" w:history="1">
        <w:r w:rsidRPr="00877868">
          <w:rPr>
            <w:rFonts w:ascii="Times New Roman" w:hAnsi="Times New Roman" w:cs="Times New Roman"/>
            <w:color w:val="0000FF"/>
          </w:rPr>
          <w:t>правил</w:t>
        </w:r>
      </w:hyperlink>
      <w:r w:rsidRPr="00877868">
        <w:rPr>
          <w:rFonts w:ascii="Times New Roman" w:hAnsi="Times New Roman" w:cs="Times New Roman"/>
        </w:rPr>
        <w:t xml:space="preserve"> независимости аудиторов и аудиторских организаций, </w:t>
      </w:r>
      <w:hyperlink r:id="rId25"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 этики аудиторов.</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Права и обязанности должностных лиц</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при осуществлении государственного контроля</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8. Должностными лицами при осуществлении государственной функции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руководитель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заместитель руководителя Федерального казначейства (территориального органа), в компетенции которого находятся вопросы ВККР АО (далее - заместитель руководителя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руководитель структурного подразделения центрального аппарата Федерального казначейства (территориального органа), ответственного за организацию осуществления Федеральным казначейством (территориальным органом) ВККР АО (далее - структурное подразделение центрального аппарата Федерального казначейства (территориального органа), ответственное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федеральные государственные гражданские служащие Федерального казначейства (территориального органа), уполномоченные в соответствии с приказом Федерального казначейства (территориального органа) о проведении внешней проверки качества работы аудиторской организации на участие в проведении внешней проверки качества работы аудиторской организации (далее - инспекторы).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 Должностные лица в соответствии со своей компетенцией при осуществлении государственной функции в соответствии с законодательством Российской Федерации имеют следующие права: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проводить проверки соблюдения Федерального </w:t>
      </w:r>
      <w:hyperlink r:id="rId26"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стандартов аудиторской деятельности, </w:t>
      </w:r>
      <w:hyperlink r:id="rId27" w:history="1">
        <w:r w:rsidRPr="00877868">
          <w:rPr>
            <w:rFonts w:ascii="Times New Roman" w:hAnsi="Times New Roman" w:cs="Times New Roman"/>
            <w:color w:val="0000FF"/>
          </w:rPr>
          <w:t>правил</w:t>
        </w:r>
      </w:hyperlink>
      <w:r w:rsidRPr="00877868">
        <w:rPr>
          <w:rFonts w:ascii="Times New Roman" w:hAnsi="Times New Roman" w:cs="Times New Roman"/>
        </w:rPr>
        <w:t xml:space="preserve"> независимости аудиторов и аудиторских организаций, </w:t>
      </w:r>
      <w:hyperlink r:id="rId28"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 этики аудиторов, в порядке, установленном Административным регламентом;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проходить в здания и помещения, занимаемые проверяемыми аудиторскими организациями, при проведении проверок;</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запрашивать и получать в ходе ВККР АО документы (заверенные копии документов) и информацию, за исключением документов и (или) информации, получаемых в рамках межведомственного информационного взаимодействия органов государственного контроля (надзора) в соответствии с </w:t>
      </w:r>
      <w:hyperlink r:id="rId29" w:history="1">
        <w:r w:rsidRPr="00877868">
          <w:rPr>
            <w:rFonts w:ascii="Times New Roman" w:hAnsi="Times New Roman" w:cs="Times New Roman"/>
            <w:color w:val="0000FF"/>
          </w:rPr>
          <w:t>постановлением</w:t>
        </w:r>
      </w:hyperlink>
      <w:r w:rsidRPr="00877868">
        <w:rPr>
          <w:rFonts w:ascii="Times New Roman" w:hAnsi="Times New Roman" w:cs="Times New Roman"/>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w:t>
      </w:r>
      <w:r w:rsidRPr="00877868">
        <w:rPr>
          <w:rFonts w:ascii="Times New Roman" w:hAnsi="Times New Roman" w:cs="Times New Roman"/>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взаимодействия" (Собрание законодательства Российской Федерации, 2016, N 17, ст. 2418), необходимые для исполнения возложенных на Федеральное казначейство задач в соответствующей сфере деятельности и принятия решений по отнесенным к компетенции Федерального казначейства вопросам, необходимые письменные объяснения руководителя, иного должностного лица или уполномоченного представителя аудиторской организации, справки и сведения по вопросам, возникающим в ходе проверок, в том числе: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 документы, удостоверяющие личность работника аудиторской организации, индивидуального предпринимателя (управляющего), которому по договору переданы полномочия исполнительного органа аудиторской организации, члена коллегиального исполнительного органа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б) учредительные документы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в) список аудиторов, являющихся работниками аудиторской организации на основании трудовых договоров;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 список членов коллегиального исполнительного органа аудиторской организации с указанием тех из них, кто является аудитором;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д) список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е) документы, подтверждающие членство в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ж) документы, являющиеся основанием для оказания аудиторских услуг, включая договоры (соглашения, контракты), документы, подтверждающие полномочия лица, действующего от имени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з) документы, на основании которых может быть установлено близкое родство руководителя, иных должностных лиц аудиторской организации с учредителями (участниками) </w:t>
      </w:r>
      <w:proofErr w:type="spellStart"/>
      <w:r w:rsidRPr="00877868">
        <w:rPr>
          <w:rFonts w:ascii="Times New Roman" w:hAnsi="Times New Roman" w:cs="Times New Roman"/>
        </w:rPr>
        <w:t>аудируемых</w:t>
      </w:r>
      <w:proofErr w:type="spellEnd"/>
      <w:r w:rsidRPr="00877868">
        <w:rPr>
          <w:rFonts w:ascii="Times New Roman" w:hAnsi="Times New Roman" w:cs="Times New Roman"/>
        </w:rPr>
        <w:t xml:space="preserve">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и) программы проверок, отчеты, аудиторские заключения, рабочие документы аудитора со всеми прилагаемыми к ним документами (включая отчетность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методики, инструкции, положения, формы рабочих документов, материалы о проведении контроля качества работы, материалы по проверке независимости и соблюдения этических норм, документы о повышении квалификации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к) документы и информацию, связанные с оказанием сопутствующих аудиту услуг, а также прочих связанных с аудиторской деятельностью услуг;</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л) иные документы, предоставление которых предусмотрено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направлять аудиторской организации требование представить пояснения в письменной форме, в случае если документы и (или) информация, представленные аудиторской организацией, не соответствуют документам и (или) информации, полученным должностным лицом в рамках межведомственного информационного взаимодействия;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5) осуществлять контроль за своевременностью и полнотой исполнения проверенной аудиторской организацией решений о применении в отношении такой аудиторской организации меры воздействия, а также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6) привлекать для проведения ВККР АО экспертов, экспертные организации, аккредитованных в порядке, установленном Федеральным </w:t>
      </w:r>
      <w:hyperlink r:id="rId30"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28 декабря 2013 г. N 412-ФЗ "Об аккредитации в национальной системе аккредитации" (Собрание законодательства Российской Федерации, 2013, N 52, ст. 6977; 2016, N 10, ст. 1323);</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иные права, предусмотренные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Должностные лица при осуществлении государственной функции в соответствии с законодательством Российской Федерации обязаны: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31"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стандартов аудиторской деятельности, </w:t>
      </w:r>
      <w:hyperlink r:id="rId32" w:history="1">
        <w:r w:rsidRPr="00877868">
          <w:rPr>
            <w:rFonts w:ascii="Times New Roman" w:hAnsi="Times New Roman" w:cs="Times New Roman"/>
            <w:color w:val="0000FF"/>
          </w:rPr>
          <w:t>правил</w:t>
        </w:r>
      </w:hyperlink>
      <w:r w:rsidRPr="00877868">
        <w:rPr>
          <w:rFonts w:ascii="Times New Roman" w:hAnsi="Times New Roman" w:cs="Times New Roman"/>
        </w:rPr>
        <w:t xml:space="preserve"> независимости аудиторов и аудиторских организаций, </w:t>
      </w:r>
      <w:hyperlink r:id="rId33"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 этики аудиторов (далее - нарушение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соблюдать требования Административного регламента и иных нормативных правовых актов в установленной сфере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соблюдать права и законные интересы аудиторских организаций, в которых проводится проверка;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проводить проверку в соответствии с приказами Федерального казначейства (территориального органа) о ее проведении;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уведомлять аудиторскую организацию о проведении плановой проверки не позднее чем за три рабочих дня до начала ее проведения заказным почтовым отправлением с уведомлением о вручении или иным доступным способом, а о проведении внеплановой выездной проверки - не менее чем за двадцать четыре часа до начала ее проведения любым доступным способом, если иное не предусмотрено Федеральным </w:t>
      </w:r>
      <w:hyperlink r:id="rId34"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294-ФЗ;</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уведомлять о проведении плановой проверки, а также о проведении внеплановой выездной проверки аудиторской организации саморегулируемую организацию аудиторов, членом которой является аудиторская организация;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знакомить руководителя, иное должностное лицо или уполномоченного представителя аудиторской организации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 не препятствовать руководителю, иному должностному лицу или уполномоченному представителю аудиторской организации присутствовать при проведении проверки и давать разъяснения по вопросам, относящимся к предмету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перед началом проведения выездной проверки по просьбе руководителя, иного должностного лица или уполномоченного представителя аудиторской организации ознакомить их с положениями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11) предоставлять руководителю, иному должностному лицу или уполномоченному представителю аудиторской организации, присутствующему при проведении проверки, информацию и документы, относящиеся к предмету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 знакомить руководителя, иное должностное лицо или уполномоченного представителя аудиторской организации с результатами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 знакомить руководителя, иное должностное лицо или уполномоченного представителя аудиторской организации с документами и (или) информацией, полученными в рамках межведомственного информационного взаимодействия;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 доказывать обоснованность своих действий при их обжаловании аудиторскими организациями в порядке, установленном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 соблюдать сроки проведения проверки, установленные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 не требовать от аудиторской организации документы и иные сведения, представление которых не предусмотрено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17) не требовать от аудиторской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5" w:history="1">
        <w:r w:rsidRPr="00877868">
          <w:rPr>
            <w:rFonts w:ascii="Times New Roman" w:hAnsi="Times New Roman" w:cs="Times New Roman"/>
            <w:color w:val="0000FF"/>
          </w:rPr>
          <w:t>перечень</w:t>
        </w:r>
      </w:hyperlink>
      <w:r w:rsidRPr="00877868">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2016, N 42, ст. 5972) [далее - Перечень];</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18) осуществлять запись о проведенной выездной проверке в журнале учета проверок в случае его наличия у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19) соблюдать требование об обеспечении конфиденциальности сведений и документов, составляющих аудиторскую тайну;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20) сообщать о нарушениях правил аудиторской деятельности, выявленных при проведении плановой проверки, а также внеплановой выездной проверки аудиторской организации в саморегулируемую организацию аудиторов, членом которой является проверенная аудиторская организация, в течение пяти рабочих дней со дня окончания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21)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аудиторских организаций.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Права и обязанности лиц, в отношении</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которых осуществляются мероприятия по контролю</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11. Руководитель, иное должностное лицо или уполномоченный представитель аудиторской организации имеют в соответствии с законодательством Российской Федерации следующие права: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w:t>
      </w:r>
      <w:r w:rsidRPr="00877868">
        <w:rPr>
          <w:rFonts w:ascii="Times New Roman" w:hAnsi="Times New Roman" w:cs="Times New Roman"/>
        </w:rPr>
        <w:lastRenderedPageBreak/>
        <w:t xml:space="preserve">подведомственных государственным органам или органам местного самоуправления организаций и включены в </w:t>
      </w:r>
      <w:hyperlink r:id="rId36" w:history="1">
        <w:r w:rsidRPr="00877868">
          <w:rPr>
            <w:rFonts w:ascii="Times New Roman" w:hAnsi="Times New Roman" w:cs="Times New Roman"/>
            <w:color w:val="0000FF"/>
          </w:rPr>
          <w:t>Перечень</w:t>
        </w:r>
      </w:hyperlink>
      <w:r w:rsidRPr="00877868">
        <w:rPr>
          <w:rFonts w:ascii="Times New Roman" w:hAnsi="Times New Roman" w:cs="Times New Roman"/>
        </w:rPr>
        <w:t>, представлять пояснения относительно выявленных должностными лицами Федерального казначейства (территориальных органов) ошибок и (или) противоречий в представленных аудиторской организацией документах либо несоответствий сведений, содержащихся в этих документах, сведениям, содержащимся в имеющихся у Федерального казначейства (территориальных органов) документах и (или) полученных в ходе осуществления государственного контроля документах, представлять дополнительно в Федеральное казначейство (территориальные органы) документы, подтверждающие достоверность ранее представленных документов;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получать от Федерального казначейства (территориального органа), их должностных лиц информацию, которая относится к предмету проверки и предоставление которой предусмотрено Федеральным </w:t>
      </w:r>
      <w:hyperlink r:id="rId37"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294-ФЗ;</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знакомиться с документами и (или) информацией, полученными должностными лицами Федерального казначейства (территориальными органами)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38" w:history="1">
        <w:r w:rsidRPr="00877868">
          <w:rPr>
            <w:rFonts w:ascii="Times New Roman" w:hAnsi="Times New Roman" w:cs="Times New Roman"/>
            <w:color w:val="0000FF"/>
          </w:rPr>
          <w:t>Перечень</w:t>
        </w:r>
      </w:hyperlink>
      <w:r w:rsidRPr="00877868">
        <w:rPr>
          <w:rFonts w:ascii="Times New Roman" w:hAnsi="Times New Roman" w:cs="Times New Roman"/>
        </w:rPr>
        <w:t>;</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обжаловать действия (бездействие) должностных лиц Федерального казначейства (территориального органа),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 Аудиторские организации, в отношении которых осуществляются мероприятия по контролю, в соответствии с законодательством Российской Федерации обязаны: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проходить внешний контроль качества работы, в том числе предоставлять всю необходимую для проверки документацию (включая заверенные копии документов) и информацию, относящуюся к предмету проверки, после получения заверенной печатью копии приказа Федерального казначейства (территориального органа) о назначении проверки и до ее окончания, а также обеспечить доступ проводящих проверку должностных лиц и участвующих в ней экспертов, представителей экспертных организаций в используемые аудиторской организацией при осуществлении деятельности здания и помещения;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обеспечить присутствие при проведении проверки руководителя аудиторской организации, иного должностного лица или уполномоченного представителя аудиторской организации, действующего на основании доверенности на представление интересов аудиторской организации, при проведении проверки внешнего контроля качества работы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предоставлять места для исполнения государственной функции в период проведения выездной проверки в служебном помещении по месту нахождения аудиторской организации и (или) по месту фактического осуществления ее 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 выполнять требования Федерального казначейства (территориального органа) об устранении выявленных нарушений законодательства в установленной сфере деятельности, а также </w:t>
      </w:r>
      <w:r w:rsidRPr="00877868">
        <w:rPr>
          <w:rFonts w:ascii="Times New Roman" w:hAnsi="Times New Roman" w:cs="Times New Roman"/>
        </w:rPr>
        <w:lastRenderedPageBreak/>
        <w:t>не препятствовать деятельности должностных лиц Федерального казначейства (территориального органа) при исполнении ими своих служебных обязанностей.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Описание результата 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13. К результатам исполнения государственной функции относятся: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акт внешней проверки качества работы аудиторской организации (далее -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заключение к письменному ответу проверенной аудиторской организации на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решение о применении меры воздействия, принятое в отношении аудиторской организации, допустившей нарушения правил аудиторской деятельности.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1"/>
        <w:rPr>
          <w:rFonts w:ascii="Times New Roman" w:hAnsi="Times New Roman" w:cs="Times New Roman"/>
        </w:rPr>
      </w:pPr>
      <w:r w:rsidRPr="00877868">
        <w:rPr>
          <w:rFonts w:ascii="Times New Roman" w:hAnsi="Times New Roman" w:cs="Times New Roman"/>
        </w:rPr>
        <w:t>II. Требования к порядку 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Порядок информирования</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об исполнении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14. Место нахождения Федерального казначейства и его почтовый адрес: 109097, г. Москва, ул. Ильинка, д. 7.</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Официальный сайт Федерального казначейства в информационно-телекоммуникационной сети "Интернет" www.roskazna.ru.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15. Место принятия документов и заявлений Федеральным казначейством по вопросам исполнения государственной функции: г. Москва, ул. Ильинка, д. 7. Принятие документов и заявлений по вопросам исполнения государственной функции осуществляется также территориальными органами. Перечень территориальных органов приведен в </w:t>
      </w:r>
      <w:hyperlink w:anchor="P645" w:history="1">
        <w:r w:rsidRPr="00877868">
          <w:rPr>
            <w:rFonts w:ascii="Times New Roman" w:hAnsi="Times New Roman" w:cs="Times New Roman"/>
            <w:color w:val="0000FF"/>
          </w:rPr>
          <w:t>приложении N 1</w:t>
        </w:r>
      </w:hyperlink>
      <w:r w:rsidRPr="00877868">
        <w:rPr>
          <w:rFonts w:ascii="Times New Roman" w:hAnsi="Times New Roman" w:cs="Times New Roman"/>
        </w:rPr>
        <w:t xml:space="preserve"> к Административному регламенту.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 График работы и часы приема письменных обращений в Федеральном казначействе: понедельник - четверг 9.00 - 18.00; пятница 9.00 - 16.45. Перерыв: 12.00 - 12.45.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Информация о местах нахождения, контактных телефонах, официальных сайтах в информационно-телекоммуникационной сети "Интернет" и графике работы территориальных органов указана в </w:t>
      </w:r>
      <w:hyperlink w:anchor="P645" w:history="1">
        <w:r w:rsidRPr="00877868">
          <w:rPr>
            <w:rFonts w:ascii="Times New Roman" w:hAnsi="Times New Roman" w:cs="Times New Roman"/>
            <w:color w:val="0000FF"/>
          </w:rPr>
          <w:t>приложении N 1</w:t>
        </w:r>
      </w:hyperlink>
      <w:r w:rsidRPr="00877868">
        <w:rPr>
          <w:rFonts w:ascii="Times New Roman" w:hAnsi="Times New Roman" w:cs="Times New Roman"/>
        </w:rPr>
        <w:t xml:space="preserve"> к Административному регламенту.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В предпраздничные дни график работы и часы приема письменных обращений в Федеральном казначействе и территориальных органах сокращаются на 1 час.</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17. Телефон Федерального казначейства для получения справок по входящей и исходящей корреспонденции по вопросам исполнения государственной функции: (495) 214 7297.</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Телефон Федерального казначейства по вопросам рассмотрения обращений и жалоб, содержащих претензии к качеству работы аудиторских организаций: (495) 214 7736.</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18. Адрес электронной почты для направления в Федеральное казначейство электронных обращений: inform@roskazna.ru. Адреса электронной почты территориальных органов указаны в </w:t>
      </w:r>
      <w:hyperlink w:anchor="P645" w:history="1">
        <w:r w:rsidRPr="00877868">
          <w:rPr>
            <w:rFonts w:ascii="Times New Roman" w:hAnsi="Times New Roman" w:cs="Times New Roman"/>
            <w:color w:val="0000FF"/>
          </w:rPr>
          <w:t>приложении N 1</w:t>
        </w:r>
      </w:hyperlink>
      <w:r w:rsidRPr="00877868">
        <w:rPr>
          <w:rFonts w:ascii="Times New Roman" w:hAnsi="Times New Roman" w:cs="Times New Roman"/>
        </w:rPr>
        <w:t xml:space="preserve"> к Административному регламенту.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19. На официальном сайте Федерального казначейства (территориального органа) в информационно-телекоммуникационной сети "Интернет" и на информационных стендах Федерального казначейства (территориального органа) размещается следующая информация: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ежегодный План Федерального казначейства по осуществлению внешнего контроля качества работы аудиторских организаций, определенных Федеральным </w:t>
      </w:r>
      <w:hyperlink r:id="rId39"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 (далее - План Федерального казначейства), - для Федерального казначейства;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 xml:space="preserve">2) ежегодный План территориального органа по осуществлению внешнего контроля качества работы аудиторских организаций, определенных Федеральным </w:t>
      </w:r>
      <w:hyperlink r:id="rId40"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 (далее - План территориального органа), - для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текст Административного регламента с приложениями;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сведения о местонахождении, контактных телефонах, официальных сайтах в информационно-телекоммуникационной сети "Интернет", адресах электронной почты территориальных органов, - для Федерального казначейства;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порядок информирования о ходе исполнения государственной функции;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порядок обжалования решений, действий (бездействия) должностных лиц, исполняющих государственную функцию.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20.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порядок получения заинтересованными лицами сведений по вопросам исполнения государственной функции;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порядок получения заинтересованными лицами сведений о ходе исполнения государственной функции.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21. При выдаче по справочному номеру телефона справок по входящей и исходящей корреспонденции, связанной с исполнением государственной функции, предоставляется информация 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входящих номерах, под которыми зарегистрирована в системе делопроизводства Федерального казначейства и его территориальных органов письменная корреспонденция;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направлении ответа;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размещении на официальном сайте Федерального казначейства (территориального органа) в информационно-телекоммуникационной сети "Интернет" справочных и статистических материалов.</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Срок 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22. Срок исполнения государственной функции составляет не более ста восьмидесяти трех рабочих дней.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1"/>
        <w:rPr>
          <w:rFonts w:ascii="Times New Roman" w:hAnsi="Times New Roman" w:cs="Times New Roman"/>
        </w:rPr>
      </w:pPr>
      <w:r w:rsidRPr="00877868">
        <w:rPr>
          <w:rFonts w:ascii="Times New Roman" w:hAnsi="Times New Roman" w:cs="Times New Roman"/>
        </w:rPr>
        <w:t>III. Состав, последовательность и сроки выполнения</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административных процедур (действий), требования к порядку</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их выполнения, в том числе особенности выполнения</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административных процедур (действий) в электронной форме</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bookmarkStart w:id="3" w:name="P199"/>
      <w:bookmarkEnd w:id="3"/>
      <w:r w:rsidRPr="00877868">
        <w:rPr>
          <w:rFonts w:ascii="Times New Roman" w:hAnsi="Times New Roman" w:cs="Times New Roman"/>
        </w:rPr>
        <w:t>23. В рамках исполнения государственной функции осуществляются следующие административные процедуры: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назначение и подготовка внешней проверки качества работы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проведение внешней проверки качества работы аудиторских организаций и оформление результатов внешней проверки качества работы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применение мер воздействия в отношении аудиторской организации, допустившей нарушения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Блок-схема исполнения государственной функции приводится в </w:t>
      </w:r>
      <w:hyperlink w:anchor="P738" w:history="1">
        <w:r w:rsidRPr="00877868">
          <w:rPr>
            <w:rFonts w:ascii="Times New Roman" w:hAnsi="Times New Roman" w:cs="Times New Roman"/>
            <w:color w:val="0000FF"/>
          </w:rPr>
          <w:t>приложении N 2</w:t>
        </w:r>
      </w:hyperlink>
      <w:r w:rsidRPr="00877868">
        <w:rPr>
          <w:rFonts w:ascii="Times New Roman" w:hAnsi="Times New Roman" w:cs="Times New Roman"/>
        </w:rPr>
        <w:t xml:space="preserve"> к </w:t>
      </w:r>
      <w:r w:rsidRPr="00877868">
        <w:rPr>
          <w:rFonts w:ascii="Times New Roman" w:hAnsi="Times New Roman" w:cs="Times New Roman"/>
        </w:rPr>
        <w:lastRenderedPageBreak/>
        <w:t>Административному регламенту.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24. В рамках осуществления административных процедур, указанных в </w:t>
      </w:r>
      <w:hyperlink w:anchor="P199" w:history="1">
        <w:r w:rsidRPr="00877868">
          <w:rPr>
            <w:rFonts w:ascii="Times New Roman" w:hAnsi="Times New Roman" w:cs="Times New Roman"/>
            <w:color w:val="0000FF"/>
          </w:rPr>
          <w:t>пункте 23</w:t>
        </w:r>
      </w:hyperlink>
      <w:r w:rsidRPr="00877868">
        <w:rPr>
          <w:rFonts w:ascii="Times New Roman" w:hAnsi="Times New Roman" w:cs="Times New Roman"/>
        </w:rPr>
        <w:t xml:space="preserve"> Административного регламента, осуществляется административное действие по получению документов и (или) информации,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 в пределах максимальных сроков, установленных </w:t>
      </w:r>
      <w:hyperlink w:anchor="P210" w:history="1">
        <w:r w:rsidRPr="00877868">
          <w:rPr>
            <w:rFonts w:ascii="Times New Roman" w:hAnsi="Times New Roman" w:cs="Times New Roman"/>
            <w:color w:val="0000FF"/>
          </w:rPr>
          <w:t>пунктами 26</w:t>
        </w:r>
      </w:hyperlink>
      <w:r w:rsidRPr="00877868">
        <w:rPr>
          <w:rFonts w:ascii="Times New Roman" w:hAnsi="Times New Roman" w:cs="Times New Roman"/>
        </w:rPr>
        <w:t xml:space="preserve">, </w:t>
      </w:r>
      <w:hyperlink w:anchor="P320" w:history="1">
        <w:r w:rsidRPr="00877868">
          <w:rPr>
            <w:rFonts w:ascii="Times New Roman" w:hAnsi="Times New Roman" w:cs="Times New Roman"/>
            <w:color w:val="0000FF"/>
          </w:rPr>
          <w:t>63</w:t>
        </w:r>
      </w:hyperlink>
      <w:r w:rsidRPr="00877868">
        <w:rPr>
          <w:rFonts w:ascii="Times New Roman" w:hAnsi="Times New Roman" w:cs="Times New Roman"/>
        </w:rPr>
        <w:t xml:space="preserve">, </w:t>
      </w:r>
      <w:hyperlink w:anchor="P487" w:history="1">
        <w:r w:rsidRPr="00877868">
          <w:rPr>
            <w:rFonts w:ascii="Times New Roman" w:hAnsi="Times New Roman" w:cs="Times New Roman"/>
            <w:color w:val="0000FF"/>
          </w:rPr>
          <w:t>129</w:t>
        </w:r>
      </w:hyperlink>
      <w:r w:rsidRPr="00877868">
        <w:rPr>
          <w:rFonts w:ascii="Times New Roman" w:hAnsi="Times New Roman" w:cs="Times New Roman"/>
        </w:rPr>
        <w:t xml:space="preserve"> Административного регламента, в соответствии с характером проводимых административных процедур.</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Назначение и подготовка внешней проверки качества</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работы аудиторских организаций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25. Государственная функция осуществляется в форме документарных и выездных плановых, а также документарных и выездных внеплановых внешних проверок качества работы аудиторских организаций (далее - проверки).</w:t>
      </w:r>
    </w:p>
    <w:p w:rsidR="00877868" w:rsidRPr="00877868" w:rsidRDefault="00877868">
      <w:pPr>
        <w:pStyle w:val="ConsPlusNormal"/>
        <w:spacing w:before="220"/>
        <w:ind w:firstLine="540"/>
        <w:jc w:val="both"/>
        <w:rPr>
          <w:rFonts w:ascii="Times New Roman" w:hAnsi="Times New Roman" w:cs="Times New Roman"/>
        </w:rPr>
      </w:pPr>
      <w:bookmarkStart w:id="4" w:name="P210"/>
      <w:bookmarkEnd w:id="4"/>
      <w:r w:rsidRPr="00877868">
        <w:rPr>
          <w:rFonts w:ascii="Times New Roman" w:hAnsi="Times New Roman" w:cs="Times New Roman"/>
        </w:rPr>
        <w:t>26. Срок выполнения административной процедуры назначения и подготовки внешней проверки качества работы аудиторских организаций не может превышать десяти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27. Плановые проверки аудиторских организаций назначаются в соответствии с планом Федерального казначейства и планами деятельности территориальных органов по осуществлению ВККР АО, которые разрабатываются и утверждаются ежегодно.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Плановые проверки аудиторских организаций назначаются не чаще одного раза в три года, начиная с календарного года, следующего за годом внесения сведений об аудиторской организации в реестр аудиторов и аудиторских организаций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28. Внеплановые проверки аудиторских организаций назначаются на основании приказа руководителя Федерального казначейства (территориального органа) или заместителя руководителя Федерального казначейства (территориального органа), ответственного за ВККР АО, изданного: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в связи с поступлением в Федеральное казначейство (территориальный орган) жалобы на действия (бездействие) аудиторской организации, нарушающие требования Федерального </w:t>
      </w:r>
      <w:hyperlink r:id="rId41"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стандартов аудиторской деятельности, </w:t>
      </w:r>
      <w:hyperlink r:id="rId42" w:history="1">
        <w:r w:rsidRPr="00877868">
          <w:rPr>
            <w:rFonts w:ascii="Times New Roman" w:hAnsi="Times New Roman" w:cs="Times New Roman"/>
            <w:color w:val="0000FF"/>
          </w:rPr>
          <w:t>правил</w:t>
        </w:r>
      </w:hyperlink>
      <w:r w:rsidRPr="00877868">
        <w:rPr>
          <w:rFonts w:ascii="Times New Roman" w:hAnsi="Times New Roman" w:cs="Times New Roman"/>
        </w:rPr>
        <w:t xml:space="preserve"> независимости аудиторов и аудиторских организаций, а также </w:t>
      </w:r>
      <w:hyperlink r:id="rId43"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 этики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в связи с истечением срока исполнения проверенной аудиторской организацией ранее выданного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29. 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их деятельности. Документарные проверки проводятся по месту нахождения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30. Административная процедура назначения и подготовки проверки предусматривает следующие административные действия, продолжительность их выполнения: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издание приказа Федерального казначейства (территориального органа) о проведении проверки в пределах максимального срока, указанного в </w:t>
      </w:r>
      <w:hyperlink w:anchor="P210" w:history="1">
        <w:r w:rsidRPr="00877868">
          <w:rPr>
            <w:rFonts w:ascii="Times New Roman" w:hAnsi="Times New Roman" w:cs="Times New Roman"/>
            <w:color w:val="0000FF"/>
          </w:rPr>
          <w:t>пункте 26</w:t>
        </w:r>
      </w:hyperlink>
      <w:r w:rsidRPr="00877868">
        <w:rPr>
          <w:rFonts w:ascii="Times New Roman" w:hAnsi="Times New Roman" w:cs="Times New Roman"/>
        </w:rPr>
        <w:t xml:space="preserve"> Административного регламента, для административной процедуры;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 xml:space="preserve">2) оформление на основании приказа Федерального казначейства (территориального органа) о проведении проверки удостоверения на проведение выездной проверки в пределах максимального срока, указанного в </w:t>
      </w:r>
      <w:hyperlink w:anchor="P210" w:history="1">
        <w:r w:rsidRPr="00877868">
          <w:rPr>
            <w:rFonts w:ascii="Times New Roman" w:hAnsi="Times New Roman" w:cs="Times New Roman"/>
            <w:color w:val="0000FF"/>
          </w:rPr>
          <w:t>пункте 26</w:t>
        </w:r>
      </w:hyperlink>
      <w:r w:rsidRPr="00877868">
        <w:rPr>
          <w:rFonts w:ascii="Times New Roman" w:hAnsi="Times New Roman" w:cs="Times New Roman"/>
        </w:rPr>
        <w:t xml:space="preserve"> Административного регламента, для административной процедуры;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утверждение программы проверки в пределах максимального срока, указанного в </w:t>
      </w:r>
      <w:hyperlink w:anchor="P210" w:history="1">
        <w:r w:rsidRPr="00877868">
          <w:rPr>
            <w:rFonts w:ascii="Times New Roman" w:hAnsi="Times New Roman" w:cs="Times New Roman"/>
            <w:color w:val="0000FF"/>
          </w:rPr>
          <w:t>пункте 26</w:t>
        </w:r>
      </w:hyperlink>
      <w:r w:rsidRPr="00877868">
        <w:rPr>
          <w:rFonts w:ascii="Times New Roman" w:hAnsi="Times New Roman" w:cs="Times New Roman"/>
        </w:rPr>
        <w:t xml:space="preserve"> Административного регламента, для административной процедуры;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 уведомление саморегулируемой организации аудиторов о проведении проверки являющейся ее членом аудиторской организации в пределах максимального срока, указанного в </w:t>
      </w:r>
      <w:hyperlink w:anchor="P210" w:history="1">
        <w:r w:rsidRPr="00877868">
          <w:rPr>
            <w:rFonts w:ascii="Times New Roman" w:hAnsi="Times New Roman" w:cs="Times New Roman"/>
            <w:color w:val="0000FF"/>
          </w:rPr>
          <w:t>пункте 26</w:t>
        </w:r>
      </w:hyperlink>
      <w:r w:rsidRPr="00877868">
        <w:rPr>
          <w:rFonts w:ascii="Times New Roman" w:hAnsi="Times New Roman" w:cs="Times New Roman"/>
        </w:rPr>
        <w:t xml:space="preserve"> Административного регламента, для административной процедуры, но не менее чем за один рабочий день до начала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уведомление проверяемой аудиторской организации о проведении проверки в пределах максимального срока, указанного в </w:t>
      </w:r>
      <w:hyperlink w:anchor="P210" w:history="1">
        <w:r w:rsidRPr="00877868">
          <w:rPr>
            <w:rFonts w:ascii="Times New Roman" w:hAnsi="Times New Roman" w:cs="Times New Roman"/>
            <w:color w:val="0000FF"/>
          </w:rPr>
          <w:t>пункте 26</w:t>
        </w:r>
      </w:hyperlink>
      <w:r w:rsidRPr="00877868">
        <w:rPr>
          <w:rFonts w:ascii="Times New Roman" w:hAnsi="Times New Roman" w:cs="Times New Roman"/>
        </w:rPr>
        <w:t xml:space="preserve"> Административного регламента, для административной процедуры, но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31. Должностными лицами, ответственными за выполнение административных действий административной процедуры назначения и подготовки проверок,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руководитель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заместитель руководителя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руководитель структурного подразделения центрального аппарата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руководитель группы инспекторов.</w:t>
      </w:r>
    </w:p>
    <w:p w:rsidR="00877868" w:rsidRPr="00877868" w:rsidRDefault="00877868">
      <w:pPr>
        <w:pStyle w:val="ConsPlusNormal"/>
        <w:spacing w:before="220"/>
        <w:ind w:firstLine="540"/>
        <w:jc w:val="both"/>
        <w:rPr>
          <w:rFonts w:ascii="Times New Roman" w:hAnsi="Times New Roman" w:cs="Times New Roman"/>
        </w:rPr>
      </w:pPr>
      <w:bookmarkStart w:id="5" w:name="P229"/>
      <w:bookmarkEnd w:id="5"/>
      <w:r w:rsidRPr="00877868">
        <w:rPr>
          <w:rFonts w:ascii="Times New Roman" w:hAnsi="Times New Roman" w:cs="Times New Roman"/>
        </w:rPr>
        <w:t>32. В целях организации и проведения проверок ВККР АО должностные лица Федерального казначейства (территориального органа), ответственные за проведение проверки, осуществляют в рамках межведомственного информационного взаимодействия сбор следующих документов и (или) информации: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сведения из Единого государственного реестра юридических лиц;</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среднесписочной численности работников за предшествующий календарный год;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из бухгалтерской (финансовой) отчетности.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33. Административное действие по получению документов и (или) информации в рамках межведомственного информационного взаимодействия предусматривает направление запроса, направляемого в одной из двух форм: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 бумажном носителе с использованием средств почтовой или факсимильной связи;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в электронной форме с использованием единой системы межведомственного электронного взаимодействия (далее - СМЭВ).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34. Запрос, направляемый на бумажном носителе с использованием средств почтовой или факсимильной связи, должен содержать следующие сведения:</w:t>
      </w:r>
    </w:p>
    <w:p w:rsidR="00877868" w:rsidRPr="00877868" w:rsidRDefault="00877868">
      <w:pPr>
        <w:pStyle w:val="ConsPlusNormal"/>
        <w:spacing w:before="220"/>
        <w:ind w:firstLine="540"/>
        <w:jc w:val="both"/>
        <w:rPr>
          <w:rFonts w:ascii="Times New Roman" w:hAnsi="Times New Roman" w:cs="Times New Roman"/>
        </w:rPr>
      </w:pPr>
      <w:bookmarkStart w:id="6" w:name="P237"/>
      <w:bookmarkEnd w:id="6"/>
      <w:r w:rsidRPr="00877868">
        <w:rPr>
          <w:rFonts w:ascii="Times New Roman" w:hAnsi="Times New Roman" w:cs="Times New Roman"/>
        </w:rPr>
        <w:t>1) наименование Федерального казначейства (территориального органа), направляющего запрос;</w:t>
      </w:r>
    </w:p>
    <w:p w:rsidR="00877868" w:rsidRPr="00877868" w:rsidRDefault="00877868">
      <w:pPr>
        <w:pStyle w:val="ConsPlusNormal"/>
        <w:spacing w:before="220"/>
        <w:ind w:firstLine="540"/>
        <w:jc w:val="both"/>
        <w:rPr>
          <w:rFonts w:ascii="Times New Roman" w:hAnsi="Times New Roman" w:cs="Times New Roman"/>
        </w:rPr>
      </w:pPr>
      <w:bookmarkStart w:id="7" w:name="P238"/>
      <w:bookmarkEnd w:id="7"/>
      <w:r w:rsidRPr="00877868">
        <w:rPr>
          <w:rFonts w:ascii="Times New Roman" w:hAnsi="Times New Roman" w:cs="Times New Roman"/>
        </w:rPr>
        <w:t>2) наименование органа или организации, в адрес которых направляется запрос;</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государственного контроля (надзора);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дата и номер приказа Федерального казначейства (территориального органа) о проведении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сведения, позволяющие идентифицировать проверяемое юридическое лицо;</w:t>
      </w:r>
    </w:p>
    <w:p w:rsidR="00877868" w:rsidRPr="00877868" w:rsidRDefault="00877868">
      <w:pPr>
        <w:pStyle w:val="ConsPlusNormal"/>
        <w:spacing w:before="220"/>
        <w:ind w:firstLine="540"/>
        <w:jc w:val="both"/>
        <w:rPr>
          <w:rFonts w:ascii="Times New Roman" w:hAnsi="Times New Roman" w:cs="Times New Roman"/>
        </w:rPr>
      </w:pPr>
      <w:bookmarkStart w:id="8" w:name="P242"/>
      <w:bookmarkEnd w:id="8"/>
      <w:r w:rsidRPr="00877868">
        <w:rPr>
          <w:rFonts w:ascii="Times New Roman" w:hAnsi="Times New Roman" w:cs="Times New Roman"/>
        </w:rPr>
        <w:t xml:space="preserve">6) наименование необходимых документов и (или) информации из числа приведенных в перечне, предусмотренном </w:t>
      </w:r>
      <w:hyperlink w:anchor="P229" w:history="1">
        <w:r w:rsidRPr="00877868">
          <w:rPr>
            <w:rFonts w:ascii="Times New Roman" w:hAnsi="Times New Roman" w:cs="Times New Roman"/>
            <w:color w:val="0000FF"/>
          </w:rPr>
          <w:t>пунктом 32</w:t>
        </w:r>
      </w:hyperlink>
      <w:r w:rsidRPr="00877868">
        <w:rPr>
          <w:rFonts w:ascii="Times New Roman" w:hAnsi="Times New Roman" w:cs="Times New Roman"/>
        </w:rPr>
        <w:t xml:space="preserve">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дата направления запроса;</w:t>
      </w:r>
    </w:p>
    <w:p w:rsidR="00877868" w:rsidRPr="00877868" w:rsidRDefault="00877868">
      <w:pPr>
        <w:pStyle w:val="ConsPlusNormal"/>
        <w:spacing w:before="220"/>
        <w:ind w:firstLine="540"/>
        <w:jc w:val="both"/>
        <w:rPr>
          <w:rFonts w:ascii="Times New Roman" w:hAnsi="Times New Roman" w:cs="Times New Roman"/>
        </w:rPr>
      </w:pPr>
      <w:bookmarkStart w:id="9" w:name="P244"/>
      <w:bookmarkEnd w:id="9"/>
      <w:r w:rsidRPr="00877868">
        <w:rPr>
          <w:rFonts w:ascii="Times New Roman" w:hAnsi="Times New Roman" w:cs="Times New Roman"/>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35. Требования </w:t>
      </w:r>
      <w:hyperlink w:anchor="P237" w:history="1">
        <w:r w:rsidRPr="00877868">
          <w:rPr>
            <w:rFonts w:ascii="Times New Roman" w:hAnsi="Times New Roman" w:cs="Times New Roman"/>
            <w:color w:val="0000FF"/>
          </w:rPr>
          <w:t>подпунктов 1</w:t>
        </w:r>
      </w:hyperlink>
      <w:r w:rsidRPr="00877868">
        <w:rPr>
          <w:rFonts w:ascii="Times New Roman" w:hAnsi="Times New Roman" w:cs="Times New Roman"/>
        </w:rPr>
        <w:t xml:space="preserve">, </w:t>
      </w:r>
      <w:hyperlink w:anchor="P238" w:history="1">
        <w:r w:rsidRPr="00877868">
          <w:rPr>
            <w:rFonts w:ascii="Times New Roman" w:hAnsi="Times New Roman" w:cs="Times New Roman"/>
            <w:color w:val="0000FF"/>
          </w:rPr>
          <w:t>2</w:t>
        </w:r>
      </w:hyperlink>
      <w:r w:rsidRPr="00877868">
        <w:rPr>
          <w:rFonts w:ascii="Times New Roman" w:hAnsi="Times New Roman" w:cs="Times New Roman"/>
        </w:rPr>
        <w:t xml:space="preserve">, </w:t>
      </w:r>
      <w:hyperlink w:anchor="P242" w:history="1">
        <w:r w:rsidRPr="00877868">
          <w:rPr>
            <w:rFonts w:ascii="Times New Roman" w:hAnsi="Times New Roman" w:cs="Times New Roman"/>
            <w:color w:val="0000FF"/>
          </w:rPr>
          <w:t>6</w:t>
        </w:r>
      </w:hyperlink>
      <w:r w:rsidRPr="00877868">
        <w:rPr>
          <w:rFonts w:ascii="Times New Roman" w:hAnsi="Times New Roman" w:cs="Times New Roman"/>
        </w:rPr>
        <w:t xml:space="preserve"> - </w:t>
      </w:r>
      <w:hyperlink w:anchor="P244" w:history="1">
        <w:r w:rsidRPr="00877868">
          <w:rPr>
            <w:rFonts w:ascii="Times New Roman" w:hAnsi="Times New Roman" w:cs="Times New Roman"/>
            <w:color w:val="0000FF"/>
          </w:rPr>
          <w:t>8 пункта 34</w:t>
        </w:r>
      </w:hyperlink>
      <w:r w:rsidRPr="00877868">
        <w:rPr>
          <w:rFonts w:ascii="Times New Roman" w:hAnsi="Times New Roman" w:cs="Times New Roman"/>
        </w:rPr>
        <w:t xml:space="preserve"> Административного регламента не распространяются на запросы в рамках межведомственного информационного взаимодействия с использованием СМЭВ.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36. Запросы и ответы на них, имеющие форму электронного документа, подписываются усиленной квалифицированной электронной подписью.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37. Административное действие по изданию приказа Федерального казначейства (территориального органа) о проведении проверки (далее - Приказ Федерального казначейства (территориального органа) заключается в разработке и подписании такого акта Федерального казначейства (территориального органа) в соответствии с правилами делопроизводства в центральном аппарате Федерального казначейства (в территориальном органе).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38. В проекте Приказа Федерального казначейства (территориального органа) указываются: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наименование Федерального казначейства (территориального органа), а также вид государственного контроля (надзора);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фамилии, имена, отчества (при наличии), должности инспекторов, с указанием руководителя группы инспекторов, а также привлекаемых к проведению проверки экспертов, представителей экспертных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наименование аудиторской организации, в которой проводится проверка (в том числе при назначении проверки аудиторской организации в части деятельности ее филиала), основной регистрационный номер аудиторской организации в реестре аудиторов и аудиторских организаций саморегулируемой организации аудиторов, перечень филиалов в ее составе (в случае наличия);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цели, задачи, предмет проверки и срок ее проведения;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правовые основания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сроки проведения и перечень мероприятий по контролю, необходимых для достижения целей и задач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наименование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 xml:space="preserve">9) перечень документов, представление которых проверяемой аудиторской организацией необходимо для достижения целей и задач проведения проверки, за исключением документов, указанных в </w:t>
      </w:r>
      <w:hyperlink w:anchor="P229" w:history="1">
        <w:r w:rsidRPr="00877868">
          <w:rPr>
            <w:rFonts w:ascii="Times New Roman" w:hAnsi="Times New Roman" w:cs="Times New Roman"/>
            <w:color w:val="0000FF"/>
          </w:rPr>
          <w:t>пункте 32</w:t>
        </w:r>
      </w:hyperlink>
      <w:r w:rsidRPr="00877868">
        <w:rPr>
          <w:rFonts w:ascii="Times New Roman" w:hAnsi="Times New Roman" w:cs="Times New Roman"/>
        </w:rPr>
        <w:t xml:space="preserve"> Административного регламента, получаемых в рамках межведомственного информационного взаимодействия;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даты начала и окончания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39. Приказ Федерального казначейства (территориального органа)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40. При организации и проведении плановых и внеплановых проверок должностные лица Федерального казначейства (территориального органа), уполномоченные на внесение информации в единый реестр проверок, не позднее трех рабочих дней со дня издания приказа Федерального казначейства (территориального органа) осуществляют внесение в единый реестр проверок информации, указанной в </w:t>
      </w:r>
      <w:hyperlink r:id="rId44" w:history="1">
        <w:r w:rsidRPr="00877868">
          <w:rPr>
            <w:rFonts w:ascii="Times New Roman" w:hAnsi="Times New Roman" w:cs="Times New Roman"/>
            <w:color w:val="0000FF"/>
          </w:rPr>
          <w:t>подпунктах "а"</w:t>
        </w:r>
      </w:hyperlink>
      <w:r w:rsidRPr="00877868">
        <w:rPr>
          <w:rFonts w:ascii="Times New Roman" w:hAnsi="Times New Roman" w:cs="Times New Roman"/>
        </w:rPr>
        <w:t xml:space="preserve"> - </w:t>
      </w:r>
      <w:hyperlink r:id="rId45" w:history="1">
        <w:r w:rsidRPr="00877868">
          <w:rPr>
            <w:rFonts w:ascii="Times New Roman" w:hAnsi="Times New Roman" w:cs="Times New Roman"/>
            <w:color w:val="0000FF"/>
          </w:rPr>
          <w:t>"в" пункта 13</w:t>
        </w:r>
      </w:hyperlink>
      <w:r w:rsidRPr="00877868">
        <w:rPr>
          <w:rFonts w:ascii="Times New Roman" w:hAnsi="Times New Roman" w:cs="Times New Roman"/>
        </w:rP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(Собрание законодательства Российской Федерации, 2015, N 19, ст. 2825) (далее - Правила формирования и ведения единого реестра проверок).</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41. Персональный состав группы инспекторов и привлекаемых к проверке экспертов, экспертных организаций определяется на основе: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задач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сроков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объема предполагаемых мероприятий по контролю;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места нахождения проверяемой аудиторской организации (ее филиалов).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42. В состав группы инспекторов включаются федеральные государственные гражданские служащие Федерального казначейства (территориального органа), в отношении которых отсутствуют получаемые в соответствии с законодательством о федеральной государственной гражданской службе и законодательством о противодействии коррупции сведения о наличии у федерального государственного гражданского служащего конфликта интересов в связи с тем, что он:</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находится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является или являлся в проверяемый период и (или) период проведения проверки собственником, должностным лицом и (или) иным работником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связан в проверяемый период и период проведения проверки финансовыми отношениями с проверяемой аудиторской организацией.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43. При формировании состава группы инспекторов в случае назначения выездной проверки аудиторской организации, имеющей филиалы, или в случае назначения выездной проверки аудиторской организации в части деятельности ее филиала Федеральное казначейство направляет запросы в территориальные органы о представлении кандидатур федеральных государственных гражданских служащих территориального органа для включения в состав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В случае назначения выездной проверки аудиторской организации, филиалы которой находятся на территории, подконтрольной иным уполномоченным на осуществление внешнего контроля качества работы аудиторских организаций территориальным органам, назначающий </w:t>
      </w:r>
      <w:r w:rsidRPr="00877868">
        <w:rPr>
          <w:rFonts w:ascii="Times New Roman" w:hAnsi="Times New Roman" w:cs="Times New Roman"/>
        </w:rPr>
        <w:lastRenderedPageBreak/>
        <w:t>проверку территориальный орган направляет запросы в такие уполномоченные территориальные органы о представлении кандидатур федеральных государственных гражданских служащих территориального органа для включения в состав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Территориальный орган, в адрес которого поступил запрос из Федерального казначейства (иного территориального органа) о представлении кандидатур федеральных государственных гражданских служащих территориального органа для включения в состав группы инспекторов, в течение двух рабочих дней представляет запрашиваемую информацию.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44. Численность группы инспекторов составляет не менее двух федеральных государственных гражданских служащих структурного подразделения центрального аппарата Федерального казначейства (территориального органа), ответственного за ВККР АО, включая руководителя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45. В качестве руководителя группы инспекторов определяется федеральный государственный гражданский служащий структурного подразделения центрального аппарата Федерального казначейства (территориального органа), ответственного за ВККР АО, наделенный правом составления протоколов об административных правонарушениях.</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46. Привлекаемые к проведению проверки эксперты, экспертные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обязаны иметь действующее свидетельство об аккредитации в сфере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не должны состоять в гражданско-правовых и трудовых отношениях, не являться аффилированными лицами с аудиторской организацией, в отношении которой проводится проверка.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47. На основании Приказа Федерального казначейства (территориального органа) о проведении проверки оформляется удостоверение на проведение выездной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48. Структурным подразделением центрального аппарата Федерального казначейства (территориального органа), ответственным за ВККР АО, подготавливается проект удостоверения на проведение выездной проверки, содержащий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наименование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предмет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цель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даты начала и окончания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проверяемый период;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состав группы инспекторов и руководитель группы инспекторов, привлеченные к проверке эксперты, представители экспертной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Удостоверение на проведение выездной проверки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49. Административное действие по утверждению программы проверки заключается в разработке программы проверки, ее согласовании и подписании.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50. Непосредственная разработка проекта программы проверки возлагается на руководителя образованной согласно Приказу Федерального казначейства (территориального органа)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51. Программа проверки разрабатывается исходя из определенных в Приказе Федерального казначейства (территориального органа) целей, задач, предмета проверки на основе Перечня типовых вопросов программы проверки качества работы аудиторской организации (</w:t>
      </w:r>
      <w:hyperlink w:anchor="P822" w:history="1">
        <w:r w:rsidRPr="00877868">
          <w:rPr>
            <w:rFonts w:ascii="Times New Roman" w:hAnsi="Times New Roman" w:cs="Times New Roman"/>
            <w:color w:val="0000FF"/>
          </w:rPr>
          <w:t>приложение N 3</w:t>
        </w:r>
      </w:hyperlink>
      <w:r w:rsidRPr="00877868">
        <w:rPr>
          <w:rFonts w:ascii="Times New Roman" w:hAnsi="Times New Roman" w:cs="Times New Roman"/>
        </w:rPr>
        <w:t xml:space="preserve"> к Административному регламенту).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52. Согласование проекта программы проверки руководителем структурного подразделения центрального аппарата Федерального казначейства (территориального органа), ответственного за ВККР АО, осуществляется на предмет его соответствия определенным в Приказе Федерального казначейства (территориального органа) целям, задачам, предмету проверки и Перечню типовых вопросов программы проверки качества работы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53. Программа проверки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54. Административное действие по уведомлению саморегулируемой организации аудиторов о проведении проверки в аудиторской организации, являющейся ее членом, заключается в подготовке в соответствии с правилами делопроизводства в центральном аппарате Федерального казначейства (правилами делопроизводства территориального органа) письма Федерального казначейства (территориального органа) в саморегулируемую организацию аудиторов со сведениями о назначении проверки в аудиторской организации, являющейся ее членом, и отправке его не менее чем за один рабочий день до начала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в саморегулируемую организацию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55. Проект письма Федерального казначейства (территориального органа) в саморегулируемую организацию аудиторов о назначении проверки в аудиторской организации, являющейся ее членом, предусматривает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наименование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предмет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цель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даты начала и окончания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проверяемый период.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56. Письмо Федерального казначейства (территориального органа) в саморегулируемую организацию аудиторов о назначении проверки в аудиторской организации, являющейся ее членом,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57. Административное действие по уведомлению проверяемой аудиторской организации о проведении проверки заключается в подготовке в соответствии с правилами делопроизводства в центральном аппарате Федерального казначейства (правилами делопроизводства территориального органа) письма Федерального казначейства (территориального органа) в аудиторскую организацию о проведении плановой выездной или документарной проверки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 и отправке его заказным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 К уведомлению аудиторской организации о проведении проверки прилагается заверенная печатью Федерального казначейства (территориального органа) копия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 xml:space="preserve">58.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46"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294-ФЗ подлежит внесению в единый реестр проверок должностным лицом Федерального казначейства (территориального органа), уполномоченным на внесение информации в единый реестр проверок, не позднее дня направления уведомления.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59. Подготавливаемый структурным подразделением центрального аппарата Федерального казначейства (территориального органа), ответственным за ВККР АО, проект письма Федерального казначейства (территориального органа) в аудиторскую организацию о проведении проверки предусматривает:</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сообщение о подготавливаемой проверке;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предложение о письменном извещении аудиторской организацией своих филиалов о предстоящей выездной проверке (в случае проверки аудиторской организации в части деятельности ее филиалов).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60. Письмо Федерального казначейства (территориального органа) в аудиторскую организацию о проведении проверки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61. Результатами административной процедуры назначения и подготовки проверки и фиксацией результата выполнения административной процедуры назначения и подготовки проверки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Приказ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удостоверение на проведение выездной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программа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письмо Федерального казначейства (территориального органа) с уведомлением саморегулируемой организации аудиторов о проведении проверки в аудиторской организации, являющейся ее членом;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письмо Федерального казначейства (территориального органа) с уведомлением проверяемой аудиторской организации о проведении проверки.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Проведение внешней проверки качества работы</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аудиторских организаций и оформление результатов внешней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проверки качества работы аудиторских организаций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62. Основанием для начала административной процедуры является утвержденный в рамках административной процедуры назначения и подготовки проверки Приказ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bookmarkStart w:id="10" w:name="P320"/>
      <w:bookmarkEnd w:id="10"/>
      <w:r w:rsidRPr="00877868">
        <w:rPr>
          <w:rFonts w:ascii="Times New Roman" w:hAnsi="Times New Roman" w:cs="Times New Roman"/>
        </w:rPr>
        <w:t>63. Срок выполнения административной процедуры проведения внешней проверки качества работы аудиторских организаций и оформления результатов внешней проверки качества работы аудиторских организаций не может превышать девяноста восьми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64. Административная процедура проведения проверки и оформления результатов проверки предусматривает следующие административные действия, продолжительность их выполнения:</w:t>
      </w:r>
    </w:p>
    <w:p w:rsidR="00877868" w:rsidRPr="00877868" w:rsidRDefault="00877868">
      <w:pPr>
        <w:pStyle w:val="ConsPlusNormal"/>
        <w:spacing w:before="220"/>
        <w:ind w:firstLine="540"/>
        <w:jc w:val="both"/>
        <w:rPr>
          <w:rFonts w:ascii="Times New Roman" w:hAnsi="Times New Roman" w:cs="Times New Roman"/>
        </w:rPr>
      </w:pPr>
      <w:bookmarkStart w:id="11" w:name="P322"/>
      <w:bookmarkEnd w:id="11"/>
      <w:r w:rsidRPr="00877868">
        <w:rPr>
          <w:rFonts w:ascii="Times New Roman" w:hAnsi="Times New Roman" w:cs="Times New Roman"/>
        </w:rPr>
        <w:t>1) проведение проверки (выездной, документарной) в пределах следующих максимальных сроков: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срок проведения внешней проверки качества работы аудиторской организации не может превышать двадцати рабочих дней, а при продлении проверки - сорока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срок проведения плановой выездной проверки в отношении аудиторской организации, являющейся малым предприятием, не может превышать пятидесяти часов в год, а при продлении проверки - ста часов в год;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срок проведения плановой выездной проверки в отношении аудиторской организации, являющейся </w:t>
      </w:r>
      <w:proofErr w:type="spellStart"/>
      <w:r w:rsidRPr="00877868">
        <w:rPr>
          <w:rFonts w:ascii="Times New Roman" w:hAnsi="Times New Roman" w:cs="Times New Roman"/>
        </w:rPr>
        <w:t>микропредприятием</w:t>
      </w:r>
      <w:proofErr w:type="spellEnd"/>
      <w:r w:rsidRPr="00877868">
        <w:rPr>
          <w:rFonts w:ascii="Times New Roman" w:hAnsi="Times New Roman" w:cs="Times New Roman"/>
        </w:rPr>
        <w:t>, не может превышать пятнадцати часов в год, а при продлении проверки - тридцати часов в год;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срок проведения проверки в отношении аудиторской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такой аудиторской организации. При этом общий срок проведения проверки аудиторской организации не может превышать шестидесяти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изготовление и подписание акта проверки, осуществление записей в журнале учета проверок (при его наличии у аудиторской организации) в пределах максимальных сроков проведения проверки, указанных в </w:t>
      </w:r>
      <w:hyperlink w:anchor="P322" w:history="1">
        <w:r w:rsidRPr="00877868">
          <w:rPr>
            <w:rFonts w:ascii="Times New Roman" w:hAnsi="Times New Roman" w:cs="Times New Roman"/>
            <w:color w:val="0000FF"/>
          </w:rPr>
          <w:t>подпункте 1 настоящего пункта</w:t>
        </w:r>
      </w:hyperlink>
      <w:r w:rsidRPr="00877868">
        <w:rPr>
          <w:rFonts w:ascii="Times New Roman" w:hAnsi="Times New Roman" w:cs="Times New Roman"/>
        </w:rPr>
        <w:t xml:space="preserve">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направление акта проверки в пределах максимального срока, указанного в </w:t>
      </w:r>
      <w:hyperlink w:anchor="P467" w:history="1">
        <w:r w:rsidRPr="00877868">
          <w:rPr>
            <w:rFonts w:ascii="Times New Roman" w:hAnsi="Times New Roman" w:cs="Times New Roman"/>
            <w:color w:val="0000FF"/>
          </w:rPr>
          <w:t>пункте 119</w:t>
        </w:r>
      </w:hyperlink>
      <w:r w:rsidRPr="00877868">
        <w:rPr>
          <w:rFonts w:ascii="Times New Roman" w:hAnsi="Times New Roman" w:cs="Times New Roman"/>
        </w:rPr>
        <w:t xml:space="preserve">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 рассмотрение письменного ответа проверенной аудиторской организации на акт проверки в пределах максимального срока, указанного в </w:t>
      </w:r>
      <w:hyperlink w:anchor="P473" w:history="1">
        <w:r w:rsidRPr="00877868">
          <w:rPr>
            <w:rFonts w:ascii="Times New Roman" w:hAnsi="Times New Roman" w:cs="Times New Roman"/>
            <w:color w:val="0000FF"/>
          </w:rPr>
          <w:t>пункте 123</w:t>
        </w:r>
      </w:hyperlink>
      <w:r w:rsidRPr="00877868">
        <w:rPr>
          <w:rFonts w:ascii="Times New Roman" w:hAnsi="Times New Roman" w:cs="Times New Roman"/>
        </w:rPr>
        <w:t xml:space="preserve"> Административного регламента;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уведомление саморегулируемой организации аудиторов, членом которой является проверенная аудиторская организация, о результатах проверки такой аудиторской организации и о выявленных нарушениях правил аудиторской деятельности, максимальный срок выполнения административного действия - не более пяти рабочих дней с даты окончания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65. Должностными лицами, ответственными за выполнение административных действий административной процедуры проведения проверок и оформления результатов проверки,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руководитель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заместитель руководителя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руководитель структурного подразделения центрального аппарата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руководитель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члены группы инспекторов (инспекторы).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66. Административное действие по проведению выездной проверки заключается в осуществлении в месте нахождения проверяемой аудиторской организации (ее филиала) и (или) по месту фактического осуществления ее деятельности группой инспекторов, привлекаемыми к проверке экспертами, представителем экспертной организации, мероприятий по контролю в виде: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проведения рабочих встреч (интервью) с сотрудниками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получение документов и (или) информации, указанных в </w:t>
      </w:r>
      <w:hyperlink w:anchor="P229" w:history="1">
        <w:r w:rsidRPr="00877868">
          <w:rPr>
            <w:rFonts w:ascii="Times New Roman" w:hAnsi="Times New Roman" w:cs="Times New Roman"/>
            <w:color w:val="0000FF"/>
          </w:rPr>
          <w:t>пункте 32</w:t>
        </w:r>
      </w:hyperlink>
      <w:r w:rsidRPr="00877868">
        <w:rPr>
          <w:rFonts w:ascii="Times New Roman" w:hAnsi="Times New Roman" w:cs="Times New Roman"/>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w:t>
      </w:r>
      <w:r w:rsidRPr="00877868">
        <w:rPr>
          <w:rFonts w:ascii="Times New Roman" w:hAnsi="Times New Roman" w:cs="Times New Roman"/>
        </w:rPr>
        <w:lastRenderedPageBreak/>
        <w:t>находятся эти документы и (или) информация.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67. Административное действие по проведению выездной проверки начинается с прибытия группы инспекторов, привлеченных к выездной проверке экспертов, представителей экспертных организаций в определенный в Приказе Федерального казначейства (территориального органа) день начала проверки на место нахождения и (или) на место фактического осуществления деятельности проверяемой аудиторской организации и осуществления руководителем группы инспекторов следующих действий: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вручение руководителю, иному должностному лицу или уполномоченному представителю аудиторской организации под роспись заверенной печатью Федерального казначейства (территориального органа) копии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проставление служебных отметок на удостоверении на проведение выездной проверки о получении руководителем, иным должностным лицом или уполномоченным представителем аудиторской организации заверенной печатью Федерального казначейства (территориального органа) копии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ознакомление руководителя, иного должностного лица или уполномоченного представителя аудиторской организации с программой выездной проверки, целями, задачами, основаниями и сроком проведения выездной проверки, видами и объемом мероприятий по контролю;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ознакомление руководителя, иного должностного лица или уполномоченного представителя аудиторской организации с полномочиями инспекторов в выездной проверке, составом экспертов, представителей экспертных организаций, привлекаемых к выездной проверке;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в случае проведения проверки аудиторской организации в части деятельности ее филиала получение уведомления о направлении аудиторской организацией письменного извещения своему филиалу о предстоящей выездной проверке;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ознакомление с условиями проведения по месту нахождения и (или) по месту фактического осуществления деятельности проверяемой аудиторской организации выездной проверки и решение организационно-технических вопросов проведения выездной проверки и взаимодействия с проверяемой аудиторской организацией;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по просьбе руководителя, иного должностного лица или уполномоченного представителя проверяемой аудиторской организации ознакомление с Административным регламентом и иными регулирующими мероприятия по ВККР АО нормативными правовыми актами, порядком проведения ВККР АО на объектах, используемых аудиторской организацией при осуществлении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bookmarkStart w:id="12" w:name="P349"/>
      <w:bookmarkEnd w:id="12"/>
      <w:r w:rsidRPr="00877868">
        <w:rPr>
          <w:rFonts w:ascii="Times New Roman" w:hAnsi="Times New Roman" w:cs="Times New Roman"/>
        </w:rPr>
        <w:t>68. При вручении руководителю, иному должностному лицу или уполномоченному представителю аудиторской организации под роспись заверенной печатью Федерального казначейства (территориального органа) копии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руководитель группы инспекторов, члены группы инспекторов (инспекторы) предъявляют служебные удостоверения;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привлеченные к проведению выездной проверки эксперты предъявляют документы, удостоверяющие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свидетельство об аккредитации в сфере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69. При необходимости работы с документами, содержащими сведения, составляющие государственную тайну, члены группы инспекторов (инспекторы),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 документ </w:t>
      </w:r>
      <w:r w:rsidRPr="00877868">
        <w:rPr>
          <w:rFonts w:ascii="Times New Roman" w:hAnsi="Times New Roman" w:cs="Times New Roman"/>
        </w:rPr>
        <w:lastRenderedPageBreak/>
        <w:t>установленного образца (справку, соответствующую форме допуска), дающий право на работу с такими документами.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Привлеченные к проведению выездной проверки эксперты, представители экспертных организаций,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документ установленного образца (справку, соответствующую форме допуска), дающий право на работу со сведениями, составляющими государственную тайну.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70. Выход на выездную проверку группы инспекторов (инспектора) в филиал проверяемой аудиторской организации организуется по результатам осуществления руководителем группы </w:t>
      </w:r>
      <w:proofErr w:type="gramStart"/>
      <w:r w:rsidRPr="00877868">
        <w:rPr>
          <w:rFonts w:ascii="Times New Roman" w:hAnsi="Times New Roman" w:cs="Times New Roman"/>
        </w:rPr>
        <w:t>инспекторов</w:t>
      </w:r>
      <w:proofErr w:type="gramEnd"/>
      <w:r w:rsidRPr="00877868">
        <w:rPr>
          <w:rFonts w:ascii="Times New Roman" w:hAnsi="Times New Roman" w:cs="Times New Roman"/>
        </w:rPr>
        <w:t xml:space="preserve"> определенных в </w:t>
      </w:r>
      <w:hyperlink w:anchor="P349" w:history="1">
        <w:r w:rsidRPr="00877868">
          <w:rPr>
            <w:rFonts w:ascii="Times New Roman" w:hAnsi="Times New Roman" w:cs="Times New Roman"/>
            <w:color w:val="0000FF"/>
          </w:rPr>
          <w:t>пункте 68</w:t>
        </w:r>
      </w:hyperlink>
      <w:r w:rsidRPr="00877868">
        <w:rPr>
          <w:rFonts w:ascii="Times New Roman" w:hAnsi="Times New Roman" w:cs="Times New Roman"/>
        </w:rPr>
        <w:t xml:space="preserve"> Административного регламента действий.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71. О времени прибытия группы инспекторов, экспертов, представителей экспертных организаций на место нахождения проверяемой аудиторской организации (ее проверяемого филиала) и (или) на место фактического осуществления их деятельности и времени убытия с места нахождения проверяемой аудиторской организации (ее проверяемого филиала) и (или) с места фактического осуществления их деятельности руководитель группы инспекторов проставляет отметку: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 журнале учета проверок (при его наличии у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в удостоверении о проведении выездной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72. Административное действие по проведению документарной проверки заключается в осуществлении группой инспекторов, привлеченным к проверке экспертом, представителем экспертной организации по месту нахождения Федерального казначейства (территориального органа) на основе имеющихся в распоряжении Федерального казначейства (территориального органа) документов проверяемых аудиторских организаций мероприятий по контролю в виде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73. В случае, если достоверность сведений, содержащихся в документах, имеющихся в распоряжении Федерального казначейства (территориального органа), вызывает обоснованные сомнения либо эти сведения не позволяют оценить качество работы аудиторской организации, руководитель группы инспекторов в рамках проверки запрашивает дополнительную документацию и информацию, в том числе письменные объяснения руководителя, иного должностного лица или уполномоченного представителя проверяемой аудиторской организации, справки и сведения, заверенные копии документов, необходимые для проведения проверки (далее - запрос дополнительных документов и информации).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74. Запрос дополнительных документов и информации после завершения проверки заключается в подготовке и подписании письма Федерального казначейства (территориального органа) в адрес проверяемой аудиторской организации с мотивированным предложением о предоставлении дополнительных документов и </w:t>
      </w:r>
      <w:proofErr w:type="gramStart"/>
      <w:r w:rsidRPr="00877868">
        <w:rPr>
          <w:rFonts w:ascii="Times New Roman" w:hAnsi="Times New Roman" w:cs="Times New Roman"/>
        </w:rPr>
        <w:t>информации</w:t>
      </w:r>
      <w:proofErr w:type="gramEnd"/>
      <w:r w:rsidRPr="00877868">
        <w:rPr>
          <w:rFonts w:ascii="Times New Roman" w:hAnsi="Times New Roman" w:cs="Times New Roman"/>
        </w:rPr>
        <w:t xml:space="preserve"> и отправке его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75. Письмо Федерального казначейства (территориального органа)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76. При проведении проверки на руководителя группы инспекторов возлагаются функции по: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организации проверки в соответствии с программой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2) получению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получению документов и (или) информации, указанных в </w:t>
      </w:r>
      <w:hyperlink w:anchor="P229" w:history="1">
        <w:r w:rsidRPr="00877868">
          <w:rPr>
            <w:rFonts w:ascii="Times New Roman" w:hAnsi="Times New Roman" w:cs="Times New Roman"/>
            <w:color w:val="0000FF"/>
          </w:rPr>
          <w:t>пункте 32</w:t>
        </w:r>
      </w:hyperlink>
      <w:r w:rsidRPr="00877868">
        <w:rPr>
          <w:rFonts w:ascii="Times New Roman" w:hAnsi="Times New Roman" w:cs="Times New Roman"/>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распределению вопросов программы проверки между инспекторами, экспертами и экспертными организациями;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определению объема и состава действий по каждому вопросу программы проверки, а также методов, форм и способов проведения таких действий;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организации взаимодействия группы инспекторов с руководителем, иным должностным лицом или уполномоченным представителем аудиторской организации, в том числе в форме служебной переписки;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7) организации наблюдения за работой инспекторов и результатами проверки в соответствии с требованиями </w:t>
      </w:r>
      <w:hyperlink r:id="rId47" w:history="1">
        <w:r w:rsidRPr="00877868">
          <w:rPr>
            <w:rFonts w:ascii="Times New Roman" w:hAnsi="Times New Roman" w:cs="Times New Roman"/>
            <w:color w:val="0000FF"/>
          </w:rPr>
          <w:t>Приказа</w:t>
        </w:r>
      </w:hyperlink>
      <w:r w:rsidRPr="00877868">
        <w:rPr>
          <w:rFonts w:ascii="Times New Roman" w:hAnsi="Times New Roman" w:cs="Times New Roman"/>
        </w:rPr>
        <w:t xml:space="preserve"> N 203н;</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контролю исполнения экспертами, экспертными организациями поставленных задач;</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 информированию структурного подразделения центрального аппарата Федерального казначейства (территориального органа), ответственного за ВККР АО, о промежуточных результатах и возникших проблемах при проведении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информированию структурного подразделения центрального аппарата Федерального казначейства (территориального органа), ответственного за ВККР АО, и руководства Федерального казначейства (территориального органа) об итоговых результатах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 ведению удостоверения на проведение выездной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77. При проведении проверки на группу инспекторов (инспекторов) возлагаются функции по: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получению письменных объяснений руководителя, иного должностного лица или уполномоченного представителя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получению документов и (или) информации, указанных в </w:t>
      </w:r>
      <w:hyperlink w:anchor="P229" w:history="1">
        <w:r w:rsidRPr="00877868">
          <w:rPr>
            <w:rFonts w:ascii="Times New Roman" w:hAnsi="Times New Roman" w:cs="Times New Roman"/>
            <w:color w:val="0000FF"/>
          </w:rPr>
          <w:t>пункте 32</w:t>
        </w:r>
      </w:hyperlink>
      <w:r w:rsidRPr="00877868">
        <w:rPr>
          <w:rFonts w:ascii="Times New Roman" w:hAnsi="Times New Roman" w:cs="Times New Roman"/>
        </w:rPr>
        <w:t xml:space="preserve"> Административного регламента, запрашиваемых в рамках межведомственного информационного взаимодействия при организации и проведении проверок от иных государственных органов, в распоряжении которых находятся эти документы и (или) информация;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исполнению объема и состава действий по каждому вопросу программы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информированию руководителя группы инспекторов о промежуточных результатах и возникших проблемах при проведении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78. В ходе проверки проводятся необходимые действия по изучению системы внутреннего контроля качества работы в проверяемой аудиторской организации путем применения следующих методов (в зависимости от вида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интервьюирование (вербально-коммуникативный метод исследования, заключающийся в собеседовании инспектора с руководителем, иным должностным лицом или уполномоченным представителем проверяемой аудиторской организации по вопросам программы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2) сравнение (метод исследования, заключающийся в сопоставлении отдельных параметров исследуемого объекта с требованиями, установленными в нормативных положениях, нормативах, целевых значениях, а также с параметрами аналогичных объектов);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наблюдение (метод исследования, заключающийся в целенаправленной и организованной регистрации признаков исследуемого объекта);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экспертиза (метод исследования, заключающийся в представлении экспертных оценок в отношении исследуемого объекта);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анализ (метод исследования, заключающийся в рассмотрении отдельных сторон, свойств, составных частей исследуемого объекта);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оценка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79. В ходе проверки оцениваются правила внутреннего контроля качества работы аудиторской организации и эффективность организации проверяемой аудиторской организацией такого внутреннего контроля, в том числе путем выборочной или сплошной проверки рабочей документации аудитора по конкретным аудиторским заданиям в соответствии с требованиями Федерального </w:t>
      </w:r>
      <w:hyperlink r:id="rId48"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и стандартов аудиторской деятельности. Выборочные проверки проводятся в отношении аудиторских заданий, отобранных на основе анализа риска ненадлежащего проведения аудита.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80. Исследование рабочей документации аудитора в отношении конкретных аудиторских заданий с целью определения эффективности организации внутреннего контроля в проверяемой аудиторской организации проводится по завершенным в проверяемый период аудиторским заданиям и предусматривает оценку: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наличия и эффективности внутреннего контроля качества работы и качества выполнения аудиторского задания;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соблюдения Федерального </w:t>
      </w:r>
      <w:hyperlink r:id="rId49"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 стандартов аудиторской деятельности, </w:t>
      </w:r>
      <w:hyperlink r:id="rId50"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 этики аудиторов, </w:t>
      </w:r>
      <w:hyperlink r:id="rId51" w:history="1">
        <w:r w:rsidRPr="00877868">
          <w:rPr>
            <w:rFonts w:ascii="Times New Roman" w:hAnsi="Times New Roman" w:cs="Times New Roman"/>
            <w:color w:val="0000FF"/>
          </w:rPr>
          <w:t>правил</w:t>
        </w:r>
      </w:hyperlink>
      <w:r w:rsidRPr="00877868">
        <w:rPr>
          <w:rFonts w:ascii="Times New Roman" w:hAnsi="Times New Roman" w:cs="Times New Roman"/>
        </w:rPr>
        <w:t xml:space="preserve"> независимости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достаточности, надлежащего характера, надежности аудиторских доказательств, содержащихся в рабочей документации аудитора;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обоснованности аудиторского заключения с учетом обстоятельств выполнения аудиторского задания.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81. Проверка осуществляется сплошным либо выборочным методом. Решение об использовании метода проведения мероприятий по контролю по вопросам программы проверки, относящимся к оценке эффективности организации внутреннего контроля качества работы аудиторских организаций в отношении конкретных аудиторских заданий, принимает руководитель группы инспекторов, исходя из содержания вопроса программы проверки, состава группы инспекторов и сроков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82. Объем проверки определяется руководителем группы инспекторов исходя из возможности обеспечения оценки всей совокупности действий по изучаемому вопросу программы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83. При проведении проверки выборочным методом инспекторы осуществляют следующие необходимые 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определяют критерии выбора информационных данных из всей совокупности данных для оценки состояния всей совокупности данных (масштабы и динамика результатов аудиторской деятельности, значимость обязательного аудита в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определяют вид выборочного метода проверки на соответствие (выборочная проверка для </w:t>
      </w:r>
      <w:r w:rsidRPr="00877868">
        <w:rPr>
          <w:rFonts w:ascii="Times New Roman" w:hAnsi="Times New Roman" w:cs="Times New Roman"/>
        </w:rPr>
        <w:lastRenderedPageBreak/>
        <w:t>тестирования процедур внутреннего контроля) и по существу (выборочная проверка правильности выполнения аудиторских заданий);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определяют объем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оценивают соблюдение процедур внутреннего контроля, единых для всей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оценивают правильность выполнения аудиторских заданий;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оценивают достаточность, надежность и надлежащий характер собранных доказательств для формирования выводов по результатам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84. При отсутствии достаточной уверенности в надежности и достоверности собранных доказательств в ходе выборочной проверки аудиторской организации принимается решение о применении сплошного метода.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85. В рамках проведения проверки группа инспекторов рассматривает процедуры мониторинга, применявшиеся в аудиторской организации при внутреннем контроле качества работы в проверяемый период, и оценивает степень надежности этих процедур для внешней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86. При проведении проверки руководитель группы инспекторов проводит с инспекторами обсуждение промежуточных и итоговых результатов проверки, полученных выводов и предложений.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87. Инспекторы должны вести рабочую документацию, включающую документы и иные материалы, получаемые при исполнении государственной функции, а также при осуществлении наблюдения в ходе такой проверки (далее - рабочая документация инспектора), которая должна составляться со степенью полноты и подробности, необходимой и достаточной для обеспечения понимания проведенной проверки и ее результатов. Объем рабочей документации по каждой проверке определяется инспекторами, которые руководствуются своим профессиональным мнением.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88. В зависимости от вида проверки рабочая документация инспектора по каждой проверке непосредственно включает:</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документы, отражающие подготовку проверки, включая программу внешней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сроках проведения и объеме проверки, а также ее результатах;</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документы о выполнении отдельных процедур проверки с указанием исполнителей и времени выполнения;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копии документов проверяемой аудиторской организации, в том числе подтверждающие выявленные нарушения и недостатки;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письменные заявления (объяснения), полученные от руководителя, иного должностного лица или уполномоченного представителя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документы, подтверждающие, что работа, выполненная инспекторами, осуществлялась под наблюдением руководителя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89. В рабочей документации инспектора должно быть отражено обоснование всех существенных вопросов, по которым инспектору необходимо выразить профессиональное мнение, и представлено описание всех существенных фактов, известных инспектору на момент формирования такого мнения.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90. Инспекторы обязаны подтвердить результаты проведенной проверки документами </w:t>
      </w:r>
      <w:r w:rsidRPr="00877868">
        <w:rPr>
          <w:rFonts w:ascii="Times New Roman" w:hAnsi="Times New Roman" w:cs="Times New Roman"/>
        </w:rPr>
        <w:lastRenderedPageBreak/>
        <w:t>системы внутреннего контроля качества работы проверяемой аудиторской организации, рабочими документами аудитора, отчетностью проверяемой аудиторской организации, результатами процедур контроля, проведенных в ходе проверки, письменными объяснениями руководителя, иного должностного лица или уполномоченного представителя проверяемой аудиторской организации, а также документами и сведениями, полученными из других достоверных источников.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91. В ходе проверки руководителем группы инспекторов должно осуществляться наблюдение за работой иных инспекторов по мере проведения проверки до составления акта по результатам проверки. Наблюдению подлежат:</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работа каждого инспектора независимо от занимаемой должности, квалификации и опыта;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работа всех инспекторов на каждом этапе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92. В ходе проверки необходимо обеспечить следующее: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инспекторы имеют единое четкое понимание программы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2) проверка проводится в соответствии с Федеральным </w:t>
      </w:r>
      <w:hyperlink r:id="rId52"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 Федеральным </w:t>
      </w:r>
      <w:hyperlink r:id="rId53"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294-ФЗ и </w:t>
      </w:r>
      <w:hyperlink r:id="rId54" w:history="1">
        <w:r w:rsidRPr="00877868">
          <w:rPr>
            <w:rFonts w:ascii="Times New Roman" w:hAnsi="Times New Roman" w:cs="Times New Roman"/>
            <w:color w:val="0000FF"/>
          </w:rPr>
          <w:t>Приказом</w:t>
        </w:r>
      </w:hyperlink>
      <w:r w:rsidRPr="00877868">
        <w:rPr>
          <w:rFonts w:ascii="Times New Roman" w:hAnsi="Times New Roman" w:cs="Times New Roman"/>
        </w:rPr>
        <w:t xml:space="preserve"> N 203н;</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рабочая документация инспектора содержит доказательства, подтверждающие выводы, сделанные по результатам выполнения процедур контроля;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все оценки и выводы, сделанные в ходе и по результатам выполнения процедур контроля, обоснованы и подтверждены доказательствами;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все ситуации, связанные с ошибками либо недостатками деятельности проверяемой аудиторской организации, были надлежащим образом выявлены, задокументированы и на них было обращено внимание руководителя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93. Критерием принятия решения по продлению срока проверки является необходимость проведения сложных и (или) длительных исследований, специальных экспертиз и расследований.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94. Возникновение объективных причин невозможности в текущий срок проведения проверки исполнения группой инспекторов вопросов программы проверки, связанных с необходимостью проведения сложных и (или) длительных исследований, специальных экспертиз и расследований, является основанием для незамедлительного направления руководителем группы инспекторов представления руководителю структурного подразделения центрального аппарата Федерального казначейства (территориального органа), ответственного за ВККР АО, с изложением оснований продления срока проведения проверки и срока требуемого продления проверки (далее - мотивированное представление о продлении срока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95. При поступлении мотивированного представления о продлении срока проведения проверки структурное подразделение центрального аппарата Федерального казначейства (территориального органа), ответственное за ВККР АО, подготавливает на утверждение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 проект приказа Федерального казначейства (территориального органа) о продлении срока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96. Приказ Федерального казначейства (территориального органа) о продлении срока проведения проверки подготавливается в соответствии с требованиями правил делопроизводства в центральном аппарате Федерального казначейства (в территориальном органе) и содержит основание и срок продления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97. О продлении срока проверки проверяемая аудиторская организация уведомляется не позднее последней даты окончания проверки посредством направления копии приказа Федерального казначейства (территориального органа) о продлении срока проведения проверки заказным почтовым отправлением с уведомлением о вручении или иным доступным способом, </w:t>
      </w:r>
      <w:r w:rsidRPr="00877868">
        <w:rPr>
          <w:rFonts w:ascii="Times New Roman" w:hAnsi="Times New Roman" w:cs="Times New Roman"/>
        </w:rPr>
        <w:lastRenderedPageBreak/>
        <w:t>обеспечивающим фиксацию факта и даты ее направления проверяемой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98. Возникновение объективных причин частичного или полного изменения состава осуществляющей проверку группы инспекторов или замены руководителя группы инспекторов (в частности, временная нетрудоспособность, временное отстранение федерального государственного гражданского служащего от исполнения должностных обязанностей по предусмотренным законодательством основаниям, прекращение служебного контракта, освобождение от замещаемой должности гражданской службы и увольнение с гражданской службы федерального государственного гражданского служащего, служебная командировка, перевод по предусмотренными законодательством основаниям на другую работу (должность), не связанную с проведением проверок, и другие), а также увеличения числа участников осуществляющей проверку группы инспекторов (изменение объема мероприятий по контролю, использование сплошного метода проведения мероприятий по контролю) является основанием для незамедлительного направления руководителем осуществляющей проверку группы инспекторов представления руководителю структурного подразделения центрального аппарата Федерального казначейства (территориального органа), ответственного за ВККР АО, с изложением причин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99. При поступлении мотивированного представления об изменении состава группы инспекторов структурное подразделение центрального аппарата Федерального казначейства (территориального органа), ответственное за ВККР АО, подготавливает на утверждение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 проект приказа Федерального казначейства (территориального органа) об изменении состава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100. Проект приказа Федерального казначейства (территориального органа) об изменении состава группы инспекторов подготавливается в соответствии с требованиями правил делопроизводства в центральном аппарате Федерального казначейства (в территориальном органе) и содержит основание изменения состава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101. Приказ Федерального казначейства (территориального органа) об изменении состава группы инспекторов доводится до проверяемой аудиторской организации в порядке, аналогичном порядку, установленному для уведомления проверяемой аудиторской организации о проведении проверки, не позднее дня фактического прибытия группы инспекторов в обновленном составе в проверяемую аудиторскую организацию.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102. Административное действие по изготовлению и подписанию акта проверки и осуществлению записей в журнале учета проверок заключается: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 документировании результатов проверки в виде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во внесении записей в журнал учета проверок при его наличии у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103. Информация о результатах проверки, указанная в </w:t>
      </w:r>
      <w:hyperlink r:id="rId55" w:history="1">
        <w:r w:rsidRPr="00877868">
          <w:rPr>
            <w:rFonts w:ascii="Times New Roman" w:hAnsi="Times New Roman" w:cs="Times New Roman"/>
            <w:color w:val="0000FF"/>
          </w:rPr>
          <w:t>подпункте "д" пункта 13</w:t>
        </w:r>
      </w:hyperlink>
      <w:r w:rsidRPr="00877868">
        <w:rPr>
          <w:rFonts w:ascii="Times New Roman" w:hAnsi="Times New Roman" w:cs="Times New Roman"/>
        </w:rPr>
        <w:t xml:space="preserve">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(территориальными органами), уполномоченными на внесение информации в единый реестр проверок, не позднее 10 рабочих дней со дня окончания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104. Акт проверки содержит систематизированное изложение подтвержденных на основе рабочих материалов инспектора и полученных доказательств, подтверждающих результаты проверки, данных о наличии признаков нарушений правил аудиторской деятельности или указание на отсутствие таковых.</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105. Результаты проверки, содержащие сведения, составляющие государственную, </w:t>
      </w:r>
      <w:r w:rsidRPr="00877868">
        <w:rPr>
          <w:rFonts w:ascii="Times New Roman" w:hAnsi="Times New Roman" w:cs="Times New Roman"/>
        </w:rPr>
        <w:lastRenderedPageBreak/>
        <w:t>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106. Акт проверки составляется на бумажном носителе и имеет сквозную нумерацию страниц.</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В акте проверки не допускаются помарки, подчистки и иные исправления.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Акт проверки составляется руководителем группы инспекторов в соответствии с типовой </w:t>
      </w:r>
      <w:hyperlink r:id="rId56" w:history="1">
        <w:r w:rsidRPr="00877868">
          <w:rPr>
            <w:rFonts w:ascii="Times New Roman" w:hAnsi="Times New Roman" w:cs="Times New Roman"/>
            <w:color w:val="0000FF"/>
          </w:rPr>
          <w:t>формой</w:t>
        </w:r>
      </w:hyperlink>
      <w:r w:rsidRPr="00877868">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868" w:rsidRPr="00877868" w:rsidRDefault="00877868">
      <w:pPr>
        <w:pStyle w:val="ConsPlusNormal"/>
        <w:spacing w:before="220"/>
        <w:ind w:firstLine="540"/>
        <w:jc w:val="both"/>
        <w:rPr>
          <w:rFonts w:ascii="Times New Roman" w:hAnsi="Times New Roman" w:cs="Times New Roman"/>
        </w:rPr>
      </w:pPr>
      <w:bookmarkStart w:id="13" w:name="P441"/>
      <w:bookmarkEnd w:id="13"/>
      <w:r w:rsidRPr="00877868">
        <w:rPr>
          <w:rFonts w:ascii="Times New Roman" w:hAnsi="Times New Roman" w:cs="Times New Roman"/>
        </w:rPr>
        <w:t>107. Акт проверки включает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дата, время и место составления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наименование органа, осуществляющего государственную функцию;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дата и номер Приказа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основание назначения проверки, в том числе указание на плановый или внеплановый характер;</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фамилии, имена, отчества (при наличии) и должности руководителя группы инспекторов и всех членов группы инспекторов, проводивших проверку, привлеченных к проведению проверки экспертов, представителей экспертных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предмет проверки и проверяемый период;</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дата, время, продолжительность и место проведения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сведения о проверенной аудиторской организации, в том числе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(при наличии) и должность руководителя, иного должностного лица или уполномоченного представителя проверенной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 сведения о результатах проверки, в том числе о выявленных нарушениях правил аудиторской деятельности, об их характере и о лицах, допустивших указанные нарушения;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сведения об ознакомлении или отказе в ознакомлении с актом проверки руководителя, иного должностного лица или уполномоченного представителя аудиторской организации, а также сведения о получении предназначенного для проверенной аудиторской организации экземпляра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 сведения о внесении в журнал учета проверок записи о проведенной проверке либо о невозможности внесения такой записи в связи с отсутствием у аудиторской организации указанного журнала (при проведении выездной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 подписи руководителя группы инспекторов и всех членов группы инспекторов, проводивших проверку.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108. Помимо указанных в </w:t>
      </w:r>
      <w:hyperlink w:anchor="P441" w:history="1">
        <w:r w:rsidRPr="00877868">
          <w:rPr>
            <w:rFonts w:ascii="Times New Roman" w:hAnsi="Times New Roman" w:cs="Times New Roman"/>
            <w:color w:val="0000FF"/>
          </w:rPr>
          <w:t>пункте 107</w:t>
        </w:r>
      </w:hyperlink>
      <w:r w:rsidRPr="00877868">
        <w:rPr>
          <w:rFonts w:ascii="Times New Roman" w:hAnsi="Times New Roman" w:cs="Times New Roman"/>
        </w:rPr>
        <w:t xml:space="preserve"> Административного регламента сведений акт проверки должен содержать указание на право проверенной аудиторской организации представить в пятнадцатидневный срок с даты получения акта проверки Федеральному казначейству (территориальному органу) возражения на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109. При составлении акта проверки должны быть обеспечены объективность, </w:t>
      </w:r>
      <w:r w:rsidRPr="00877868">
        <w:rPr>
          <w:rFonts w:ascii="Times New Roman" w:hAnsi="Times New Roman" w:cs="Times New Roman"/>
        </w:rPr>
        <w:lastRenderedPageBreak/>
        <w:t>обоснованность, системность, четкость, доступность и лаконичность (без ущерба для содержания) изложения.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110. В акте проверки не допускаются: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выводы, предположения, факты, не подтвержденные соответствующими документами;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морально-этическая оценка действий должностных и иных лиц проверенной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111.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112. Документирование результатов работы эксперта, представителя экспертной организации осуществляется в виде заключения эксперта при осуществлении ВККР АО, которое приобщается к акту проверки, а информация, изложенная в нем, учитывается при составлении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113. Акт проверки подписывается руководителем группы инспекторов и всеми инспекторами, участвовавшими в проведении проверки, с указанием даты подписания.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114. Акт проверки составляется в двух экземплярах. В случае проведения проверки по поручению органов прокуратуры, органов следствия, иных правоохранительных органов, а также выявления в ходе проверки нарушений, рассмотрение которых относится к компетенции указанных органов, акт проверки составляется в трех экземплярах.</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115. Один экземпляр акта проверки предназначен для хранения в делах Федерального казначейства (территориального органа), другой экземпляр предназначен для вручения (передачи) проверенной аудиторской организации. Третий экземпляр предназначен для передачи органу прокуратуры, органу следствия, иному правоохранительному органу.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116. Акт проверки, рабочая документация инспектора и полученные в ходе проверки доказательства, подтверждающие результаты проверки, хранятся в делах Федерального казначейства (территориального органа) (далее - материалы проверки). Находящиеся на хранении у Федерального казначейства (территориального органа) материалы проверки, их заверенные Федеральным казначейством (территориальным органом) копии представляются заинтересованным лицам только на основании вступившего в законную силу судебного акта, содержащего требование о выдаче таких материалов, а также по запросам органов государственной власти, подготовленных и направленных в соответствии с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117. Административное действие по передаче акта проверки руководителю, иному должностному лицу или уполномоченному представителю проверенной аудиторской организации заключается во вручении акта проверки руководителю, иному должностному лицу или уполномоченному представителю проверенной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118. Руководитель группы инспекторов непосредственно после оформления акта проверки вручает предназначенный для проверенной аудиторской организации экземпляр руководителю, иному должностному лицу или уполномоченному представителю проверенной аудиторской организации под его роспись в экземпляре акта проверки, предназначенном для хранения в делах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bookmarkStart w:id="14" w:name="P467"/>
      <w:bookmarkEnd w:id="14"/>
      <w:r w:rsidRPr="00877868">
        <w:rPr>
          <w:rFonts w:ascii="Times New Roman" w:hAnsi="Times New Roman" w:cs="Times New Roman"/>
        </w:rPr>
        <w:t>119. При отказе руководителя, иного должностного лица или уполномоченного представителя проверенной аудиторской организации от получения акта проверки либо при отказе руководителя, иного должностного лица или уполномоченного представителя проверенной аудиторской организации от ознакомления с актом проверки либо в случае отсутствия руководителя, иного должностного лица или уполномоченного представителя проверенной аудиторской организации руководитель группы инспекторов: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1) делает отметку в экземпляре акта проверки, предназначенном для хранения в делах Федерального казначейства (территориального органа), о таком отказе;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направляет предназначенный для проверенной аудиторской организации экземпляр акта проверки заказным почтовым отправлением с уведомлением о вручении, которое приобщается к экземпляру акта проверки, хранящемуся в деле Федерального казначейства (территориального органа), в срок не более трех рабочих дней, с даты отметки в акте проверки об отказе указанного лица от получения акта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120. При наличии согласия руководителя, иного должностного лица или уполномоченного представителя проверенной аудиторской организации на осуществление взаимодействия в электронной форме в рамках внешнего контроля качества работы аудиторских организаций, определенных Федеральным </w:t>
      </w:r>
      <w:hyperlink r:id="rId57"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 акт проверки может быть направлен в форме электронного документа, подписанного усиленной квалифицированной электронной подписью руководителя группы инспекторов, руководителю, иному должностному лицу или уполномоченному представителю аудиторской организации. При этом акт, направленный в форме электронного документа, подписанного усиленной квалифицированной электронной подписью руководителя группы инспекторов, проверяемой аудиторской организации способом, обеспечивающим подтверждение получения указанного документа, считается полученным проверяемой аудиторской организацией.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121. Указанные в </w:t>
      </w:r>
      <w:hyperlink w:anchor="P467" w:history="1">
        <w:r w:rsidRPr="00877868">
          <w:rPr>
            <w:rFonts w:ascii="Times New Roman" w:hAnsi="Times New Roman" w:cs="Times New Roman"/>
            <w:color w:val="0000FF"/>
          </w:rPr>
          <w:t>пункте 119</w:t>
        </w:r>
      </w:hyperlink>
      <w:r w:rsidRPr="00877868">
        <w:rPr>
          <w:rFonts w:ascii="Times New Roman" w:hAnsi="Times New Roman" w:cs="Times New Roman"/>
        </w:rPr>
        <w:t xml:space="preserve"> Административного регламента основания для направления в проверенную аудиторскую организацию экземпляра акта проверки, предназначенного для проверенной аудиторской организации, путем почтового отправления являются основанием для незамедлительного направления руководителем группы инспекторов письменного представления в структурное подразделение центрального аппарата Федерального казначейства (территориального органа), ответственное за ВККР АО, об организации направления экземпляра акта проверки, предназначенного для проверенной аудиторской организации, путем заказного почтового отправления с уведомлением о вручении.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122. Административное действие по рассмотрению письменного ответа проверенной аудиторской организации на акт проверки заключается в подготовке в соответствии с правилами делопроизводства в центральном аппарате Федерального казначейства (в территориальном органе) содержащего заключение Федерального казначейства (территориального органа) к поступившему письменному ответу проверенной аудиторской организации на акт проверки письма Федерального казначейства (территориального органа) 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bookmarkStart w:id="15" w:name="P473"/>
      <w:bookmarkEnd w:id="15"/>
      <w:r w:rsidRPr="00877868">
        <w:rPr>
          <w:rFonts w:ascii="Times New Roman" w:hAnsi="Times New Roman" w:cs="Times New Roman"/>
        </w:rPr>
        <w:t>123. Рассмотрению подлежат включенные в подписанный руководителем аудиторской организации письменный ответ проверенной аудиторской организации на акт проверки и (или) возражения к акту проверки. Срок рассмотрения письменного ответа проверенной аудиторской организации на акт проверки не может превышать двадцать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124. По итогам рассмотрения письменного ответа проверенной аудиторской организации на акт проверки структурное подразделение центрального аппарата Федерального казначейства (территориального органа), ответственное за ВККР АО, подготавливает проект письма Федерального казначейства (территориального органа), которое содержит заключение к письменному ответу проверенной аудиторской организации на акт проверки и включает выводы об обоснованности возражений к акту проверки. Письмо Федерального казначейства (территориального органа)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125.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в центральном аппарате Федерального казначейства (территориального органа) письма </w:t>
      </w:r>
      <w:r w:rsidRPr="00877868">
        <w:rPr>
          <w:rFonts w:ascii="Times New Roman" w:hAnsi="Times New Roman" w:cs="Times New Roman"/>
        </w:rPr>
        <w:lastRenderedPageBreak/>
        <w:t>Федерального казначейства (территориального органа)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126. Письмо Федерального казначейства (территориального органа) в саморегулируемую организацию аудиторов, членом которой является проверенная аудиторская организация, о результатах проверки аудиторской организации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127. Результатом административной процедуры оформления результатов проверки и фиксацией результата выполнения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письмо Федерального казначейства (территориального органа) с заключением Федерального казначейства (территориального органа) к поступившему письменному ответу проверенной аудиторской организации на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письмо Федерального казначейства (территориального органа) с уведомлением саморегулируемой организации аудиторов, членом которой является проверяемая аудиторская организация, о результатах проверки аудиторской организации.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Применение мер воздействия в отношении аудиторской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организации, допустившей нарушения правил</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аудиторской деятельности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128. Основаниями для начала административной процедуры являются акт проверки, содержащий сведения о выявленных в аудиторской организации нарушениях правил аудиторской деятельности, и письмо Федерального казначейства с заключением Федерального казначейства (территориального органа) к поступившему письменному ответу проверенной аудиторской организации на акт проверки, содержащее обоснование выявленных при проверке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bookmarkStart w:id="16" w:name="P487"/>
      <w:bookmarkEnd w:id="16"/>
      <w:r w:rsidRPr="00877868">
        <w:rPr>
          <w:rFonts w:ascii="Times New Roman" w:hAnsi="Times New Roman" w:cs="Times New Roman"/>
        </w:rPr>
        <w:t>129. Срок выполнения административной процедуры применения мер воздействия в отношении аудиторской организации, допустившей нарушения правил аудиторской деятельности, не может превышать семидесяти пяти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130. Административная процедура применения мер воздействия в отношении аудиторской организации, допустившей нарушения правил аудиторской деятельности, предусматривает следующие административные действия, продолжительность их выполнения: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вынесение решения о применении меры воздействия, принятого в отношении аудиторской организации, допустившей нарушения правил аудиторской деятельности, максимальный срок выполнения - не более пятнадцати рабочих дней с даты отправки в проверенную аудиторскую организацию заключения Федерального казначейства (территориального органа) к поступившему письменному ответу проверенной аудиторской организации на акт проверки или по истечении двадцати рабочих дней с даты окончания проверки в случае </w:t>
      </w:r>
      <w:proofErr w:type="spellStart"/>
      <w:r w:rsidRPr="00877868">
        <w:rPr>
          <w:rFonts w:ascii="Times New Roman" w:hAnsi="Times New Roman" w:cs="Times New Roman"/>
        </w:rPr>
        <w:t>непоступления</w:t>
      </w:r>
      <w:proofErr w:type="spellEnd"/>
      <w:r w:rsidRPr="00877868">
        <w:rPr>
          <w:rFonts w:ascii="Times New Roman" w:hAnsi="Times New Roman" w:cs="Times New Roman"/>
        </w:rPr>
        <w:t xml:space="preserve"> письменного ответа проверенной аудиторской организации на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направление на исполнение решения о применении меры воздействия в отношении аудиторской организации, допустившей нарушения правил аудиторской деятельности, максимальный срок выполнения - не более трех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3) уведомление саморегулируемой организации аудиторов, членом которой является </w:t>
      </w:r>
      <w:r w:rsidRPr="00877868">
        <w:rPr>
          <w:rFonts w:ascii="Times New Roman" w:hAnsi="Times New Roman" w:cs="Times New Roman"/>
        </w:rPr>
        <w:lastRenderedPageBreak/>
        <w:t>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максимальный срок выполнения - не более пяти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контроль за своевременностью и полнотой исполнения аудиторской организацией, допустившей нарушения правил аудиторской деятельности, решений о применении меры воздействия, максимальный срок выполнения - не более пятидесяти рабочих дней со дня следующего за днем истечения срока исполнения решения о применении меры воздействия;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максимальный срок выполнения - установленный в решении о применении меры воздействия, принятом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срок его исполнения - не более тридцати рабочих дней.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131. Должностными лицами, ответственными за выполнение административных действий административной процедуры применения мер воздействия в отношении проверенной аудиторской организации, являются: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руководитель Федерального казначейства (территориального органа);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заместитель руководителя Федерального казначейства (территориального органа), ответственный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руководитель структурного подразделения центрального аппарата Федерального казначейства (территориального органа), ответственного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132. Административное действие по вынесению решения о применении меры воздействия, принятого в отношении аудиторской организации, допустившей нарушения правил аудиторской деятельности, заключается в подготовке и принятии одного из следующих решений о применении мер воздействия: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о вынесении предписания,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(далее - предписание, вынесенное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о вынесении предупреждения аудиторской организации в письменной форме о недопустимости нарушения правил аудиторской деятельности (далее - предупреждение, вынесенное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 приостановлении членства такой аудиторской организации в саморегулируемой организации аудиторов (далее -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об исключении сведений о такой аудиторской организации из реестра аудиторов и аудиторских организаций (далее - предписание об исключении сведений об аудиторской организации из реестра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5) о вынесении обязательного для исполнения саморегулируемой организацией аудиторов, </w:t>
      </w:r>
      <w:r w:rsidRPr="00877868">
        <w:rPr>
          <w:rFonts w:ascii="Times New Roman" w:hAnsi="Times New Roman" w:cs="Times New Roman"/>
        </w:rPr>
        <w:lastRenderedPageBreak/>
        <w:t xml:space="preserve">членом которой является аудиторская организация, допустившая нарушение требований, установленных </w:t>
      </w:r>
      <w:hyperlink r:id="rId58" w:history="1">
        <w:r w:rsidRPr="00877868">
          <w:rPr>
            <w:rFonts w:ascii="Times New Roman" w:hAnsi="Times New Roman" w:cs="Times New Roman"/>
            <w:color w:val="0000FF"/>
          </w:rPr>
          <w:t>частью 6 статьи 1</w:t>
        </w:r>
      </w:hyperlink>
      <w:r w:rsidRPr="00877868">
        <w:rPr>
          <w:rFonts w:ascii="Times New Roman" w:hAnsi="Times New Roman" w:cs="Times New Roman"/>
        </w:rPr>
        <w:t xml:space="preserve">, </w:t>
      </w:r>
      <w:hyperlink r:id="rId59" w:history="1">
        <w:r w:rsidRPr="00877868">
          <w:rPr>
            <w:rFonts w:ascii="Times New Roman" w:hAnsi="Times New Roman" w:cs="Times New Roman"/>
            <w:color w:val="0000FF"/>
          </w:rPr>
          <w:t>частью 1 статьи 8</w:t>
        </w:r>
      </w:hyperlink>
      <w:r w:rsidRPr="00877868">
        <w:rPr>
          <w:rFonts w:ascii="Times New Roman" w:hAnsi="Times New Roman" w:cs="Times New Roman"/>
        </w:rPr>
        <w:t xml:space="preserve">, </w:t>
      </w:r>
      <w:hyperlink r:id="rId60" w:history="1">
        <w:r w:rsidRPr="00877868">
          <w:rPr>
            <w:rFonts w:ascii="Times New Roman" w:hAnsi="Times New Roman" w:cs="Times New Roman"/>
            <w:color w:val="0000FF"/>
          </w:rPr>
          <w:t>пунктами 2.1</w:t>
        </w:r>
      </w:hyperlink>
      <w:r w:rsidRPr="00877868">
        <w:rPr>
          <w:rFonts w:ascii="Times New Roman" w:hAnsi="Times New Roman" w:cs="Times New Roman"/>
        </w:rPr>
        <w:t xml:space="preserve"> и </w:t>
      </w:r>
      <w:hyperlink r:id="rId61" w:history="1">
        <w:r w:rsidRPr="00877868">
          <w:rPr>
            <w:rFonts w:ascii="Times New Roman" w:hAnsi="Times New Roman" w:cs="Times New Roman"/>
            <w:color w:val="0000FF"/>
          </w:rPr>
          <w:t>3 части 2</w:t>
        </w:r>
      </w:hyperlink>
      <w:r w:rsidRPr="00877868">
        <w:rPr>
          <w:rFonts w:ascii="Times New Roman" w:hAnsi="Times New Roman" w:cs="Times New Roman"/>
        </w:rPr>
        <w:t xml:space="preserve"> и </w:t>
      </w:r>
      <w:hyperlink r:id="rId62" w:history="1">
        <w:r w:rsidRPr="00877868">
          <w:rPr>
            <w:rFonts w:ascii="Times New Roman" w:hAnsi="Times New Roman" w:cs="Times New Roman"/>
            <w:color w:val="0000FF"/>
          </w:rPr>
          <w:t>частью 3 статьи 13</w:t>
        </w:r>
      </w:hyperlink>
      <w:r w:rsidRPr="00877868">
        <w:rPr>
          <w:rFonts w:ascii="Times New Roman" w:hAnsi="Times New Roman" w:cs="Times New Roman"/>
        </w:rPr>
        <w:t xml:space="preserve"> Федерального закона N 307-ФЗ, предписания об исключении сведений об аудиторской организации из реестра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133. Решение о мере воздействия выносится на основе материалов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134. Предписание, вынесенное аудиторской организации, должно содержать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сведения об уполномоченном должностном лице Федерального казначейства (территориального органа), подписывающем предписание, вынесенное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требования по устранению выявленных проверкой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срок устранения выявленных проверкой нарушений правил аудиторской деятельности, составляющий не менее тридцати рабочих дней со дня, следующего за днем вынесения предписания;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сведения о способе передачи на исполнение предписания, вынесенного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срок письменного извещения должностного лица Федерального казначейства (территориального органа), подписавшего предписание, вынесенного аудиторской организации, об исполнении требований по устранению выявленных проверкой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135. Предупреждение, выносимое аудиторской организации, должно содержать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сведения об уполномоченном должностном лице Федерального казначейства (территориального органа), подписывающем предупреждение, вынесенное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проведенной проверке (дата и номер приказа о проведении проверки, предмет проверки, проверенный период,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5) сведения о способе передачи на исполнение предупреждения, вынесенного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136. Предписание о приостановлении членства аудиторской организации в саморегулируемой организации аудиторов должно содержать следующие сведения: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сведения об уполномоченном должностном лице Федерального казначейства (территориального органа), подписывающем предписание о приостановлении членства аудиторской организации в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государственном реестре саморегулируемых организаций аудиторов, фамилия, имя, отчество, должность руководителя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перечень нарушений правил аудиторской деятельности, сведения об их характере, акты, положения которых нарушены;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подлежащее исполнению требование о приостановлении членства аудиторской организации, допустившей нарушения правил аудиторской деятельности, в саморегулируемой организации аудиторов со сроком приостановления членства;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сведения о способе передачи на исполнение предписания о приостановлении членства аудиторской организации в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137. Предписание об исключении сведений об аудиторской организации из реестра аудиторов и аудиторских организаций должно содержать следующее: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сведения об уполномоченном должностном лице Федерального казначейства (территориального органа), подписывающем предписание об исключении сведений об аудиторской организации из реестра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(при наличии), должность руководителя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 фамилия, имя, отчество (при наличии), должность руководителя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5) перечень нарушений правил аудиторской деятельности, сведения об их характере, акты, положения которых нарушены;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подлежащее исполнению требование об исключении сведений об аудиторской организации, допустившей нарушения правил аудиторской деятельности, из реестра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сведения о способе передачи на исполнение предписания об исключении сведений об аудиторской организации из реестра аудиторов и аудиторских организаций.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138. Решение о применении в отношении аудиторской организации - нарушителя меры воздействия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139. При определении мер воздействия, принимаемых в отношении аудиторской организации, допустившей нарушения правил аудиторской деятельности, учитываются следующие обстоятельства: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 содержащийся в акте проверки вид заключения о результатах качества работы проверенной аудиторской организации в соответствии с </w:t>
      </w:r>
      <w:hyperlink r:id="rId63" w:history="1">
        <w:r w:rsidRPr="00877868">
          <w:rPr>
            <w:rFonts w:ascii="Times New Roman" w:hAnsi="Times New Roman" w:cs="Times New Roman"/>
            <w:color w:val="0000FF"/>
          </w:rPr>
          <w:t>Приказом</w:t>
        </w:r>
      </w:hyperlink>
      <w:r w:rsidRPr="00877868">
        <w:rPr>
          <w:rFonts w:ascii="Times New Roman" w:hAnsi="Times New Roman" w:cs="Times New Roman"/>
        </w:rPr>
        <w:t xml:space="preserve"> N 203н;</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системный характер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умышленный характер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4) негативные последствия в результате действий (бездействия) аудиторской организации при проведении обязательного аудита бухгалтерской (финансовой) отчетности организаций, определенных Федеральным </w:t>
      </w:r>
      <w:hyperlink r:id="rId64"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результаты рассмотрения письменного ответа проверенной аудиторской организации на акт проверки.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140. Административное действие по направлению на исполнение решения о применении меры воздействия в отношении аудиторской организации, допустившей нарушения правил аудиторской деятельности, заключается в передаче его под роспись в получении руководителю аудиторской организации, допустившей нарушения правил аудиторской деятельности,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141.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заключается в подготовке в соответствии с правилами делопроизводства в центральном аппарате Федерального казначейства (в территориальном органе) письма Федерального казначейства (территориального органа) в саморегулируемую организацию аудиторов с приложением копии вынесенного Федеральным казначейством (территориальным органом)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решения о применении меры воздействия и отправке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142. Письмо Федерального казначейства (территориального органа) подписывается руководителем Федерального казначейства (территориального органа) или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143. Административное действие по контролю за своевременностью и полнотой исполнения аудиторской организацией, допустившей нарушения правил аудиторской деятельности, решений о применении в отношении такой аудиторской организации меры воздействия заключается в получении Федеральным казначейством (территориальным органом) от аудиторской организации, допустившей нарушения правил аудиторской деятельности, исполняющей вынесенное в отношении нее решение о мере воздействия, документального подтверждения устранения выявленных нарушений правил аудиторской деятельности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144. С целью осуществления контроля за исполнением предписания, вынесенного аудиторской организации, Федеральное казначейство (территориальный орган) проводит в аудиторской организации, допустившей нарушения правил аудиторской деятельности, внеплановую выездную проверку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145. Проведение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по истечении срока, данного в предписании, вынесенном аудиторской организации, на устранение выявленных проверкой нарушений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146. Контроль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в порядке, аналогичном порядку подготовки, назначения, проведения и оформления результатов проверок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147. Вопросы программы проверки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разрабатываются на основе содержания предписания, вынесенного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148. Основанием принятия решения при назначении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является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149. Административное действие по мониторингу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заключается в проверке Федеральным казначейством (территориальным органом)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 аудиторов и аудиторских организаций, сведений об исполнении указанных решений о применении меры воздействия.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150. Результатом административной процедуры применения мер воздействия в отношении аудиторских организаций и фиксацией результата выполнения административной процедуры применения мер воздействия в отношении аудиторских организаций является: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решение о применении мер воздействия, вынесенное в отношении проверенной аудиторской организации, допустившей нарушения правил аудиторской деятельности;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2) документы, подтверждающие факт своевременного и полного исполнения или полного (частичного) неисполнения аудиторской организацией, допустившей нарушения правил аудиторской деятельности, решения Федерального казначейства (территориального органа) о применении мер воздействия;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документы,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допустившей нарушения правил аудиторской деятельности, решения Федерального казначейства (территориального органа) о применении мер воздействия.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151. Информация о мерах, принятых по результатам проверки, указанная в </w:t>
      </w:r>
      <w:hyperlink r:id="rId65" w:history="1">
        <w:r w:rsidRPr="00877868">
          <w:rPr>
            <w:rFonts w:ascii="Times New Roman" w:hAnsi="Times New Roman" w:cs="Times New Roman"/>
            <w:color w:val="0000FF"/>
          </w:rPr>
          <w:t>подпункте "е" пункта 13</w:t>
        </w:r>
      </w:hyperlink>
      <w:r w:rsidRPr="00877868">
        <w:rPr>
          <w:rFonts w:ascii="Times New Roman" w:hAnsi="Times New Roman" w:cs="Times New Roman"/>
        </w:rPr>
        <w:t xml:space="preserve"> Правил формирования и ведения единого реестра проверок, подлежит внесению в единый реестр проверок должностными лицами Федерального казначейства (территориального органа), уполномоченными на внесение информации в единый реестр проверок, не позднее 5 рабочих дней со дня поступления такой информации в Федеральное казначейство (территориальный орган).</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1"/>
        <w:rPr>
          <w:rFonts w:ascii="Times New Roman" w:hAnsi="Times New Roman" w:cs="Times New Roman"/>
        </w:rPr>
      </w:pPr>
      <w:r w:rsidRPr="00877868">
        <w:rPr>
          <w:rFonts w:ascii="Times New Roman" w:hAnsi="Times New Roman" w:cs="Times New Roman"/>
        </w:rPr>
        <w:t>IV. Порядок и формы контроля за исполнением</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Порядок осуществления текущего контроля за соблюдением</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 исполнением должностными лицами Федерального казначейства</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(территориальных органов) положений Административного</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регламента и иных нормативных правовых актов,</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устанавливающих требования к исполнению государственной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функции, а также за принятием ими решений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152. Текущий контроль за соблюдением и исполнением должностными лицами Федерального казначейства (территориального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организуется руководителем Федерального казначейства (территориального органа), а также заместителем руководителя Федерального казначейства (территориального органа), ответственным за ВККР АО.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153. Руководитель структурного подразделения центрального аппарата Федерального казначейства (территориального органа), ответственного за ВККР АО, осуществляет текущий контроль за соблюдением и исполнением инспекторами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154. В ходе проверки качества работы аудиторской организации руководитель группы инспекторов осуществляет наблюдение за работой инспекторов по мере проведения проверки до составления акта проверки, несет ответственность за проведение проверки с надлежащим качеством и в установленные сроки.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Порядок и периодичность осуществления плановых и внеплановых</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проверок полноты и качества исполнения государственной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функции, в том числе порядок и формы контроля за полнотой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 качеством 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155. Контроль качества и полноты исполнения государственной функции осуществляется Федеральным казначейством путем проведения плановых и внеплановых проверок, а также рассмотрения жалоб на действия (бездействие) должностных лиц.</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156. Порядок и периодичность осуществления проверок полноты и качества исполнения государственной функции устанавливаются Федеральным казначейством.</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w:t>
      </w:r>
      <w:r w:rsidRPr="00877868">
        <w:rPr>
          <w:rFonts w:ascii="Times New Roman" w:hAnsi="Times New Roman" w:cs="Times New Roman"/>
        </w:rPr>
        <w:lastRenderedPageBreak/>
        <w:t>государственной функции (тематические проверки).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Ответственность должностных лиц Федерального</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казначейства (территориального органа) за решения и действия</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(бездействие), принимаемые (осуществляемые) ими в ходе</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157. В случае выявления нарушений положений Административного регламента и иных нормативных правовых актов, устанавливающих требования к исполнению государственной функции, должностные лица Федерального казначейства (территориального органа) несут ответственность за решения и действия (бездействие), принимаемые (осуществляемые) в процессе исполнения государственной функции, в соответствии с законодательством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158.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Федеральное казначейство (территориальный орган) в течение десяти рабочих дней со дня принятия таких мер сообщает в письменной форме аудиторской организации, права и (или) законные интересы которой нарушены.</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2"/>
        <w:rPr>
          <w:rFonts w:ascii="Times New Roman" w:hAnsi="Times New Roman" w:cs="Times New Roman"/>
        </w:rPr>
      </w:pPr>
      <w:r w:rsidRPr="00877868">
        <w:rPr>
          <w:rFonts w:ascii="Times New Roman" w:hAnsi="Times New Roman" w:cs="Times New Roman"/>
        </w:rPr>
        <w:t>Требования к порядку и формам контроля</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за исполнением государственной функции, в том числе</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со стороны граждан, их объединений и организаций</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 xml:space="preserve">159. Контроль за исполнением государственной функции со стороны граждан, их объединений и организаций осуществляется посредством получения ими информации о результатах осуществления ВККР АО, размещаемой на официальном сайте Федерального казначейства в информационно-телекоммуникационной сети "Интернет" в объеме, установленном Федеральным </w:t>
      </w:r>
      <w:hyperlink r:id="rId66"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2016, N 11, ст. 1493), за исключением сведений, составляющих государственную, служебную, коммерческую тайну и тайну связи, и с учетом установленных Федеральном </w:t>
      </w:r>
      <w:hyperlink r:id="rId67"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N 307-ФЗ требований об обеспечении конфиденциальности сведений и документов, составляющих аудиторскую тайну.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160. Граждане, их объединения и организации имеют право направлять в Федеральное казначейство (территориальные органы) обращения по вопросам исполнения государственной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center"/>
        <w:outlineLvl w:val="1"/>
        <w:rPr>
          <w:rFonts w:ascii="Times New Roman" w:hAnsi="Times New Roman" w:cs="Times New Roman"/>
        </w:rPr>
      </w:pPr>
      <w:r w:rsidRPr="00877868">
        <w:rPr>
          <w:rFonts w:ascii="Times New Roman" w:hAnsi="Times New Roman" w:cs="Times New Roman"/>
        </w:rPr>
        <w:t>V. Досудебный (внесудебный) порядок обжалования решений</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и действий (бездействия) Федерального казначейства</w:t>
      </w:r>
    </w:p>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(территориальных органов) и их должностных лиц</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161. Решения и действия (бездействие) Федерального казначейства (территориального органа) и их должностных лиц, принятые (осуществляемые) в ходе исполнения государственной функции с нарушением положений Административного регламента и иных нормативных правовых актов, устанавливающих требования к исполнению государственной функции, могут быть обжалованы в досудебном (внесудебном) порядке.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Решения территориального органа могут быть обжалованы в досудебном (внесудебном) порядке в Федеральное казначейство.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Действия (бездействие) должностных лиц территориального органа могут быть обжалованы в досудебном (внесудебном) порядке руководителю территориального органа Федерального казначейства.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Действия (бездействие) должностных лиц Федерального казначейства могут быть обжалованы в досудебном (внесудебном) порядке руководителю Федерального казначейства.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Решения Федерального казначейства (за исключением решений, принятых по результатам рассмотрения жалоб на решения территориального органа) могут быть обжалованы в досудебном (внесудебном) порядке в Министерство финансов Российской Федерации.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162. Основанием для начала процедуры досудебного (внесудебного) обжалования решений и действий (бездействия) Федерального казначейства (территориального органа) и их должностных лиц, принятых (осуществляемых) в ходе исполнения государственной функции, является поступление в Федеральное казначейство (территориальный орган) жалобы заинтересованного лица или его представителя (далее - заявитель).</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163. Жалоба должна содержать:</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наименование органа, должностного лица, решения и действия (бездействие) которых обжалуются;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сведения об обжалуемых решениях и действиях (бездействии) органа, должностного лица;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доводы, на основании которых заявитель не согласен с решением и действием (бездействием) органа, должностного лица.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и информации, необходимых для обоснования или рассмотрения жалобы.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165. Срок рассмотрения жалобы не должен превышать тридцать дней с даты ее регистрации.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руководитель Федерального казначейства (территориального органа) либо уполномоченное должностное лицо вправе продлить срок рассмотрения жалобы, но не более чем на тридцать дней, уведомив об этом заявителя с указанием причин продления срока.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166. Основаниями для приостановления процедуры досудебного (внесудебного) обжалования решений и действий (бездействия) Федерального казначейства (территориального органа) и их должностных лиц, принятых (осуществляемых) в ходе исполнения государственной функции, являются обстоятельства непреодолимой силы, препятствующие исполнению государственной функции (чрезвычайное и непредотвратимое при данных условиях обстоятельство).</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167. По результатам рассмотрения жалобы принимается одно из следующих решений:</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 удовлетворение жалобы (полностью или в части);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отказ в удовлетворении жалобы.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168. В случае если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ответ на жалобу не дается.</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В случае если текст жалобы не поддается прочтению, ответ на жалобу не дается, о чем сообщается заявителю, если его фамилия (наименование юридического лица) и адрес поддаются прочтению.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169.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Федерального казначейства, заместитель руководителя Федерального казначейства, ответственный за ВККР АО, руководитель территориального органа принимает решение о прекращении переписки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170.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outlineLvl w:val="1"/>
        <w:rPr>
          <w:rFonts w:ascii="Times New Roman" w:hAnsi="Times New Roman" w:cs="Times New Roman"/>
        </w:rPr>
      </w:pPr>
      <w:r w:rsidRPr="00877868">
        <w:rPr>
          <w:rFonts w:ascii="Times New Roman" w:hAnsi="Times New Roman" w:cs="Times New Roman"/>
        </w:rPr>
        <w:t>Приложение N 1</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 Административному регламенту</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исполнения Федеральным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казначейством государственной</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функции по внешнему контролю</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качества работы аудиторских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организаций, определенных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Федеральным законом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"Об аудиторской деятельности",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утвержденному приказом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Министерства финансов</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Российской Федерации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от ______ г. N ___</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bookmarkStart w:id="17" w:name="P645"/>
      <w:bookmarkEnd w:id="17"/>
      <w:r w:rsidRPr="00877868">
        <w:rPr>
          <w:rFonts w:ascii="Times New Roman" w:hAnsi="Times New Roman" w:cs="Times New Roman"/>
        </w:rPr>
        <w:t>ПЕРЕЧЕНЬ</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ТЕРРИТОРИАЛЬНЫХ ОРГАНОВ, УПОЛНОМОЧЕННЫХ НА ОСУЩЕСТВЛЕНИЕ</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ВНЕШНЕГО КОНТРОЛЯ КАЧЕСТВА РАБОТЫ АУДИТОРСКИХ ОРГАНИЗАЦИЙ,</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А ТАКЖЕ ИНФОРМАЦИЯ О МЕСТАХ ИХ НАХОЖДЕНИЯ, КОНТАКТНЫХ</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ТЕЛЕФОНАХ, АДРЕСАХ ЭЛЕКТРОННОЙ ПОЧТЫ, ОФИЦИАЛЬНЫХ</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САЙТАХ В ИНФОРМАЦИОННО-ТЕЛЕКОММУНИКАЦИОННОЙ</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СЕТИ "ИНТЕРНЕТ" И ГРАФИКЕ РАБОТЫ</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r w:rsidRPr="00877868">
        <w:rPr>
          <w:rFonts w:ascii="Times New Roman" w:hAnsi="Times New Roman" w:cs="Times New Roman"/>
        </w:rPr>
        <w:t>1. Управление Федерального казначейства по Республике Татарстан</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420043, г. Казань, ул. Вишневского, д. 31.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(843) 221-98-01, (843) 221-96-34</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12.30 - 13.15.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Адрес официального сайта: tatarstan.roskazna.ru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ufk11@roskazna.ru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2. Управление Федерального казначейства по Краснодарскому краю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Адрес: 350000, г. Краснодар, ул. </w:t>
      </w:r>
      <w:proofErr w:type="spellStart"/>
      <w:r w:rsidRPr="00877868">
        <w:rPr>
          <w:rFonts w:ascii="Times New Roman" w:hAnsi="Times New Roman" w:cs="Times New Roman"/>
        </w:rPr>
        <w:t>Карасунская</w:t>
      </w:r>
      <w:proofErr w:type="spellEnd"/>
      <w:r w:rsidRPr="00877868">
        <w:rPr>
          <w:rFonts w:ascii="Times New Roman" w:hAnsi="Times New Roman" w:cs="Times New Roman"/>
        </w:rPr>
        <w:t>, д. 155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(861) 268-50-47</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13.00 - 13.45.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krasnodar.roskazna.ru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ufk1800@roskazna.ru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3. Управление Федерального казначейства по Ставропольскому краю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355031, г. Ставрополь, ул. Партизанская, д. 1В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(8652) 22-19-70</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8.30 - 17.30; пятница 8.30 - 16.30. Перерыв: 12.30 - 13.18.</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stavropol.roskazna.ru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ufk21@roskazna.ru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4. Управление Федерального казначейства по Хабаровскому краю</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680000 г. Хабаровск, ул. Дзержинского, д. 41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(4212) 32-65-58</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13.00 - 13.45.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khabarovsk.roskazna.ru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ufk22@roskazna.ru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5. Управление Федерального казначейства по Московской области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Адрес: 115114, г. Москва, ул. </w:t>
      </w:r>
      <w:proofErr w:type="spellStart"/>
      <w:r w:rsidRPr="00877868">
        <w:rPr>
          <w:rFonts w:ascii="Times New Roman" w:hAnsi="Times New Roman" w:cs="Times New Roman"/>
        </w:rPr>
        <w:t>Дербеневская</w:t>
      </w:r>
      <w:proofErr w:type="spellEnd"/>
      <w:r w:rsidRPr="00877868">
        <w:rPr>
          <w:rFonts w:ascii="Times New Roman" w:hAnsi="Times New Roman" w:cs="Times New Roman"/>
        </w:rPr>
        <w:t>, д. 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(495) 214-97-01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13.00 - 13.45.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mo.roskazna.ru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ufk48@roskazna.ru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6. Управление Федерального казначейства по Нижегородской области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603082, г. Нижний Новгород, Кремль, корп. 1А</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(831) 439-05-36</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График работы и часы приема письменных обращений: понедельник - четверг 8.00 - 17.00; пятница 8.00 - 16.00. Перерыв: 12.30 - 13.18.</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nizhegorodskaya.roskazna.ru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ufk32@roskazna.ru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7. Управление Федерального казначейства по Новосибирской области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630011, г. Новосибирск, ул. Кирова, 3/1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(383) 269-61-05, (383) 269-61-06</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9.00 - 17.00. Перерыв: 13.00 - 13.48.</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novosibirsk.roskazna.ru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ufk51@roskazna.ru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8. Управление Федерального казначейства по Ростовской области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344019, г. Ростов-на-Дону, пл. Свободы, д. 7/2</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(863) 244-09-64, (863) 244-09-55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8.30 - 17.30; пятница 8.30 - 16.15. Перерыв: 12.15 - 13.00.</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rostov.roskazna.ru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ufk58@roskazna.ru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9. Управление Федерального казначейства по Свердловской области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620142, г. Екатеринбург, ул. Фурманова, д. 34</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(343) 359-99-36</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8.30 - 17.30; пятница 8.30 - 16.15. Перерыв: 12.30 - 13.15.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sverdlovsk.roskazna.ru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ufk62@roskazna.ru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10. Управление Федерального казначейства по г. Москве</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Адрес: 115191, г. Москва, ул. 3-я </w:t>
      </w:r>
      <w:proofErr w:type="spellStart"/>
      <w:r w:rsidRPr="00877868">
        <w:rPr>
          <w:rFonts w:ascii="Times New Roman" w:hAnsi="Times New Roman" w:cs="Times New Roman"/>
        </w:rPr>
        <w:t>Рощинская</w:t>
      </w:r>
      <w:proofErr w:type="spellEnd"/>
      <w:r w:rsidRPr="00877868">
        <w:rPr>
          <w:rFonts w:ascii="Times New Roman" w:hAnsi="Times New Roman" w:cs="Times New Roman"/>
        </w:rPr>
        <w:t>, д. 3, стр. 1</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(495) 755-10-71, (495) 755-10-72</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13.00 - 13.45.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moscow.roskazna.ru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ufk73@roskazna.ru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11. Управление Федерального казначейства по г. Санкт-Петербургу</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lastRenderedPageBreak/>
        <w:t>Адрес: 197101, г. Санкт-Петербург, ул. Котовского, д. 1/10 лит. В</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Тел. (812) 235-19-72</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График работы и часы приема письменных обращений: понедельник - четверг 9.00 - 18.00; пятница 9.00 - 16.45. Перерыв: 13.00 - 13.45.</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официального сайта: piter.roskazna.ru</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Адрес электронной почты: ufk72@roskazna.ru</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outlineLvl w:val="1"/>
        <w:rPr>
          <w:rFonts w:ascii="Times New Roman" w:hAnsi="Times New Roman" w:cs="Times New Roman"/>
        </w:rPr>
      </w:pPr>
      <w:r w:rsidRPr="00877868">
        <w:rPr>
          <w:rFonts w:ascii="Times New Roman" w:hAnsi="Times New Roman" w:cs="Times New Roman"/>
        </w:rPr>
        <w:t>Приложение N 2</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 Административному регламенту</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исполнения Федеральным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казначейством государственной</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функции по внешнему контролю</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качества работы аудиторских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организаций, определенных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Федеральным законом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"Об аудиторской деятельности",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утвержденному приказом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Министерства финансов</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Российской Федерации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от ______ г. N ___</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bookmarkStart w:id="18" w:name="P738"/>
      <w:bookmarkEnd w:id="18"/>
      <w:r w:rsidRPr="00877868">
        <w:rPr>
          <w:rFonts w:ascii="Times New Roman" w:hAnsi="Times New Roman" w:cs="Times New Roman"/>
        </w:rPr>
        <w:t>БЛОК-СХЕМА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ИСПОЛНЕНИЯ ГОСУДАРСТВЕННОЙ ФУНКЦИИ</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Начало исполнения государственной функции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Плановая документарная </w:t>
      </w:r>
      <w:proofErr w:type="gramStart"/>
      <w:r w:rsidRPr="00877868">
        <w:rPr>
          <w:rFonts w:ascii="Times New Roman" w:hAnsi="Times New Roman" w:cs="Times New Roman"/>
        </w:rPr>
        <w:t>или  │</w:t>
      </w:r>
      <w:proofErr w:type="gramEnd"/>
      <w:r w:rsidRPr="00877868">
        <w:rPr>
          <w:rFonts w:ascii="Times New Roman" w:hAnsi="Times New Roman" w:cs="Times New Roman"/>
        </w:rPr>
        <w:t xml:space="preserve">   │     Внеплановая документарная или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│выездная проверка аудиторской│   │     выездная проверка аудиторской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организации         │   │               организации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│Основанием     проведения│ │Основанием       проведения       внеплановой│</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│плановой    документарной│ │документарной     или    выездной    проверки│</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│или   выездной   проверки│ │аудиторской </w:t>
      </w:r>
      <w:proofErr w:type="gramStart"/>
      <w:r w:rsidRPr="00877868">
        <w:rPr>
          <w:rFonts w:ascii="Times New Roman" w:hAnsi="Times New Roman" w:cs="Times New Roman"/>
        </w:rPr>
        <w:t>организации  является</w:t>
      </w:r>
      <w:proofErr w:type="gramEnd"/>
      <w:r w:rsidRPr="00877868">
        <w:rPr>
          <w:rFonts w:ascii="Times New Roman" w:hAnsi="Times New Roman" w:cs="Times New Roman"/>
        </w:rPr>
        <w:t>:  поручение│</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│аудиторской   организации│ │Президента       Российской        </w:t>
      </w:r>
      <w:proofErr w:type="gramStart"/>
      <w:r w:rsidRPr="00877868">
        <w:rPr>
          <w:rFonts w:ascii="Times New Roman" w:hAnsi="Times New Roman" w:cs="Times New Roman"/>
        </w:rPr>
        <w:t>Федерации,│</w:t>
      </w:r>
      <w:proofErr w:type="gramEnd"/>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roofErr w:type="gramStart"/>
      <w:r w:rsidRPr="00877868">
        <w:rPr>
          <w:rFonts w:ascii="Times New Roman" w:hAnsi="Times New Roman" w:cs="Times New Roman"/>
        </w:rPr>
        <w:t>является  ежегодный</w:t>
      </w:r>
      <w:proofErr w:type="gramEnd"/>
      <w:r w:rsidRPr="00877868">
        <w:rPr>
          <w:rFonts w:ascii="Times New Roman" w:hAnsi="Times New Roman" w:cs="Times New Roman"/>
        </w:rPr>
        <w:t xml:space="preserve">  План│ │Правительства Российской  Федерации, а  также│</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│Федерального казначейства│ │</w:t>
      </w:r>
      <w:proofErr w:type="gramStart"/>
      <w:r w:rsidRPr="00877868">
        <w:rPr>
          <w:rFonts w:ascii="Times New Roman" w:hAnsi="Times New Roman" w:cs="Times New Roman"/>
        </w:rPr>
        <w:t>органов  прокуратуры</w:t>
      </w:r>
      <w:proofErr w:type="gramEnd"/>
      <w:r w:rsidRPr="00877868">
        <w:rPr>
          <w:rFonts w:ascii="Times New Roman" w:hAnsi="Times New Roman" w:cs="Times New Roman"/>
        </w:rPr>
        <w:t xml:space="preserve">  Российской   Федерации,│</w:t>
      </w:r>
    </w:p>
    <w:p w:rsidR="00877868" w:rsidRPr="00877868" w:rsidRDefault="00877868">
      <w:pPr>
        <w:pStyle w:val="ConsPlusNonformat"/>
        <w:jc w:val="both"/>
        <w:rPr>
          <w:rFonts w:ascii="Times New Roman" w:hAnsi="Times New Roman" w:cs="Times New Roman"/>
        </w:rPr>
      </w:pPr>
      <w:proofErr w:type="gramStart"/>
      <w:r w:rsidRPr="00877868">
        <w:rPr>
          <w:rFonts w:ascii="Times New Roman" w:hAnsi="Times New Roman" w:cs="Times New Roman"/>
        </w:rPr>
        <w:t>│(</w:t>
      </w:r>
      <w:proofErr w:type="gramEnd"/>
      <w:r w:rsidRPr="00877868">
        <w:rPr>
          <w:rFonts w:ascii="Times New Roman" w:hAnsi="Times New Roman" w:cs="Times New Roman"/>
        </w:rPr>
        <w:t>территориального органа)│ │органов  следствия,  иных  правоохранительных│</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│по осуществлению внешнего│ │</w:t>
      </w:r>
      <w:proofErr w:type="gramStart"/>
      <w:r w:rsidRPr="00877868">
        <w:rPr>
          <w:rFonts w:ascii="Times New Roman" w:hAnsi="Times New Roman" w:cs="Times New Roman"/>
        </w:rPr>
        <w:t>органов;  жалоба</w:t>
      </w:r>
      <w:proofErr w:type="gramEnd"/>
      <w:r w:rsidRPr="00877868">
        <w:rPr>
          <w:rFonts w:ascii="Times New Roman" w:hAnsi="Times New Roman" w:cs="Times New Roman"/>
        </w:rPr>
        <w:t xml:space="preserve">  на  действия  (бездействие)│</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│контроля </w:t>
      </w:r>
      <w:proofErr w:type="gramStart"/>
      <w:r w:rsidRPr="00877868">
        <w:rPr>
          <w:rFonts w:ascii="Times New Roman" w:hAnsi="Times New Roman" w:cs="Times New Roman"/>
        </w:rPr>
        <w:t>качества  работы</w:t>
      </w:r>
      <w:proofErr w:type="gramEnd"/>
      <w:r w:rsidRPr="00877868">
        <w:rPr>
          <w:rFonts w:ascii="Times New Roman" w:hAnsi="Times New Roman" w:cs="Times New Roman"/>
        </w:rPr>
        <w:t>│ │аудиторской      организации,      нарушающие│</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аудиторских организаций │ │</w:t>
      </w:r>
      <w:proofErr w:type="gramStart"/>
      <w:r w:rsidRPr="00877868">
        <w:rPr>
          <w:rFonts w:ascii="Times New Roman" w:hAnsi="Times New Roman" w:cs="Times New Roman"/>
        </w:rPr>
        <w:t>требования  Федерального</w:t>
      </w:r>
      <w:proofErr w:type="gramEnd"/>
      <w:r w:rsidRPr="00877868">
        <w:rPr>
          <w:rFonts w:ascii="Times New Roman" w:hAnsi="Times New Roman" w:cs="Times New Roman"/>
        </w:rPr>
        <w:t xml:space="preserve">   </w:t>
      </w:r>
      <w:hyperlink r:id="rId68" w:history="1">
        <w:r w:rsidRPr="00877868">
          <w:rPr>
            <w:rFonts w:ascii="Times New Roman" w:hAnsi="Times New Roman" w:cs="Times New Roman"/>
            <w:color w:val="0000FF"/>
          </w:rPr>
          <w:t>закона</w:t>
        </w:r>
      </w:hyperlink>
      <w:r w:rsidRPr="00877868">
        <w:rPr>
          <w:rFonts w:ascii="Times New Roman" w:hAnsi="Times New Roman" w:cs="Times New Roman"/>
        </w:rPr>
        <w:t xml:space="preserve">  N  307-ФЗ,│</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w:t>
      </w:r>
      <w:proofErr w:type="gramStart"/>
      <w:r w:rsidRPr="00877868">
        <w:rPr>
          <w:rFonts w:ascii="Times New Roman" w:hAnsi="Times New Roman" w:cs="Times New Roman"/>
        </w:rPr>
        <w:t>стандартов  аудиторской</w:t>
      </w:r>
      <w:proofErr w:type="gramEnd"/>
      <w:r w:rsidRPr="00877868">
        <w:rPr>
          <w:rFonts w:ascii="Times New Roman" w:hAnsi="Times New Roman" w:cs="Times New Roman"/>
        </w:rPr>
        <w:t xml:space="preserve"> деятельности,  правил│</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│независимости   аудиторов    и    аудиторских│</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lastRenderedPageBreak/>
        <w:t xml:space="preserve">             │              │организаций, а также </w:t>
      </w:r>
      <w:hyperlink r:id="rId69" w:history="1">
        <w:r w:rsidRPr="00877868">
          <w:rPr>
            <w:rFonts w:ascii="Times New Roman" w:hAnsi="Times New Roman" w:cs="Times New Roman"/>
            <w:color w:val="0000FF"/>
          </w:rPr>
          <w:t>кодекса</w:t>
        </w:r>
      </w:hyperlink>
      <w:r w:rsidRPr="00877868">
        <w:rPr>
          <w:rFonts w:ascii="Times New Roman" w:hAnsi="Times New Roman" w:cs="Times New Roman"/>
        </w:rPr>
        <w:t xml:space="preserve"> профессиональной│</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│этики аудиторов; </w:t>
      </w:r>
      <w:proofErr w:type="gramStart"/>
      <w:r w:rsidRPr="00877868">
        <w:rPr>
          <w:rFonts w:ascii="Times New Roman" w:hAnsi="Times New Roman" w:cs="Times New Roman"/>
        </w:rPr>
        <w:t>истечение  срока</w:t>
      </w:r>
      <w:proofErr w:type="gramEnd"/>
      <w:r w:rsidRPr="00877868">
        <w:rPr>
          <w:rFonts w:ascii="Times New Roman" w:hAnsi="Times New Roman" w:cs="Times New Roman"/>
        </w:rPr>
        <w:t xml:space="preserve">  исполнения│</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│проверенной     аудиторской      организацией│</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│предписания, </w:t>
      </w:r>
      <w:proofErr w:type="gramStart"/>
      <w:r w:rsidRPr="00877868">
        <w:rPr>
          <w:rFonts w:ascii="Times New Roman" w:hAnsi="Times New Roman" w:cs="Times New Roman"/>
        </w:rPr>
        <w:t>обязывающего  такую</w:t>
      </w:r>
      <w:proofErr w:type="gramEnd"/>
      <w:r w:rsidRPr="00877868">
        <w:rPr>
          <w:rFonts w:ascii="Times New Roman" w:hAnsi="Times New Roman" w:cs="Times New Roman"/>
        </w:rPr>
        <w:t xml:space="preserve">  аудиторскую│</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│организацию    устранить    выявленные     по│</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│результатам   ее   проверки    нарушения    и│</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│устанавливающего   сроки   устранения   таких│</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                  нарушений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Согласование проведения проверки аудиторской организации с органами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прокуратуры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proofErr w:type="gramStart"/>
      <w:r w:rsidRPr="00877868">
        <w:rPr>
          <w:rFonts w:ascii="Times New Roman" w:hAnsi="Times New Roman" w:cs="Times New Roman"/>
        </w:rPr>
        <w:t>│  Издание</w:t>
      </w:r>
      <w:proofErr w:type="gramEnd"/>
      <w:r w:rsidRPr="00877868">
        <w:rPr>
          <w:rFonts w:ascii="Times New Roman" w:hAnsi="Times New Roman" w:cs="Times New Roman"/>
        </w:rPr>
        <w:t xml:space="preserve"> приказа Федерального казначейства (территориального органа) о  │</w:t>
      </w:r>
    </w:p>
    <w:p w:rsidR="00877868" w:rsidRPr="00877868" w:rsidRDefault="00877868">
      <w:pPr>
        <w:pStyle w:val="ConsPlusNonformat"/>
        <w:jc w:val="both"/>
        <w:rPr>
          <w:rFonts w:ascii="Times New Roman" w:hAnsi="Times New Roman" w:cs="Times New Roman"/>
        </w:rPr>
      </w:pPr>
      <w:proofErr w:type="gramStart"/>
      <w:r w:rsidRPr="00877868">
        <w:rPr>
          <w:rFonts w:ascii="Times New Roman" w:hAnsi="Times New Roman" w:cs="Times New Roman"/>
        </w:rPr>
        <w:t>│  проведении</w:t>
      </w:r>
      <w:proofErr w:type="gramEnd"/>
      <w:r w:rsidRPr="00877868">
        <w:rPr>
          <w:rFonts w:ascii="Times New Roman" w:hAnsi="Times New Roman" w:cs="Times New Roman"/>
        </w:rPr>
        <w:t xml:space="preserve"> проверки аудиторской организации и уведомление проверяемой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аудиторской организации о проведении проверки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Уведомление саморегулируемой организации аудиторов, членом которой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является проверяемая аудиторская организация, о проведении проверки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proofErr w:type="gramStart"/>
      <w:r w:rsidRPr="00877868">
        <w:rPr>
          <w:rFonts w:ascii="Times New Roman" w:hAnsi="Times New Roman" w:cs="Times New Roman"/>
        </w:rPr>
        <w:t>│  Проведение</w:t>
      </w:r>
      <w:proofErr w:type="gramEnd"/>
      <w:r w:rsidRPr="00877868">
        <w:rPr>
          <w:rFonts w:ascii="Times New Roman" w:hAnsi="Times New Roman" w:cs="Times New Roman"/>
        </w:rPr>
        <w:t xml:space="preserve"> внешней проверки качества работы аудиторской организации 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оформление результатов внешней проверки качества работы аудиторской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организации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Реализация материалов проверки аудиторской организации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xml:space="preserve">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              Окончание исполнения государственной функции               │</w:t>
      </w:r>
    </w:p>
    <w:p w:rsidR="00877868" w:rsidRPr="00877868" w:rsidRDefault="00877868">
      <w:pPr>
        <w:pStyle w:val="ConsPlusNonformat"/>
        <w:jc w:val="both"/>
        <w:rPr>
          <w:rFonts w:ascii="Times New Roman" w:hAnsi="Times New Roman" w:cs="Times New Roman"/>
        </w:rPr>
      </w:pPr>
      <w:r w:rsidRPr="00877868">
        <w:rPr>
          <w:rFonts w:ascii="Times New Roman" w:hAnsi="Times New Roman" w:cs="Times New Roman"/>
        </w:rPr>
        <w:t>└─────────────────────────────────────────────────────────────────────────┘</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jc w:val="right"/>
        <w:outlineLvl w:val="1"/>
        <w:rPr>
          <w:rFonts w:ascii="Times New Roman" w:hAnsi="Times New Roman" w:cs="Times New Roman"/>
        </w:rPr>
      </w:pPr>
      <w:r w:rsidRPr="00877868">
        <w:rPr>
          <w:rFonts w:ascii="Times New Roman" w:hAnsi="Times New Roman" w:cs="Times New Roman"/>
        </w:rPr>
        <w:t>Приложение N 3</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 Административному регламенту</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исполнения Федеральным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казначейством государственной</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функции по внешнему контролю</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качества работы аудиторских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lastRenderedPageBreak/>
        <w:t>организаций, определенных</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Федеральным законом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"Об аудиторской деятельности",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утвержденному приказом</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Министерства финансов</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Российской Федерации</w:t>
      </w:r>
    </w:p>
    <w:p w:rsidR="00877868" w:rsidRPr="00877868" w:rsidRDefault="00877868">
      <w:pPr>
        <w:pStyle w:val="ConsPlusNormal"/>
        <w:jc w:val="right"/>
        <w:rPr>
          <w:rFonts w:ascii="Times New Roman" w:hAnsi="Times New Roman" w:cs="Times New Roman"/>
        </w:rPr>
      </w:pPr>
      <w:r w:rsidRPr="00877868">
        <w:rPr>
          <w:rFonts w:ascii="Times New Roman" w:hAnsi="Times New Roman" w:cs="Times New Roman"/>
        </w:rPr>
        <w:t>от ______ г. N ___</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rPr>
          <w:rFonts w:ascii="Times New Roman" w:hAnsi="Times New Roman" w:cs="Times New Roman"/>
        </w:rPr>
      </w:pPr>
      <w:bookmarkStart w:id="19" w:name="P822"/>
      <w:bookmarkEnd w:id="19"/>
      <w:r w:rsidRPr="00877868">
        <w:rPr>
          <w:rFonts w:ascii="Times New Roman" w:hAnsi="Times New Roman" w:cs="Times New Roman"/>
        </w:rPr>
        <w:t>ПЕРЕЧЕНЬ</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ТИПОВЫХ ВОПРОСОВ ПРОГРАММЫ ПРОВЕРКИ КАЧЕСТВА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РАБОТЫ АУДИТОРСКОЙ ОРГАНИЗАЦИИ</w:t>
      </w:r>
    </w:p>
    <w:p w:rsidR="00877868" w:rsidRPr="00877868" w:rsidRDefault="00877868">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8447"/>
      </w:tblGrid>
      <w:tr w:rsidR="00877868" w:rsidRPr="00877868">
        <w:tc>
          <w:tcPr>
            <w:tcW w:w="623" w:type="dxa"/>
          </w:tcPr>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N п/п</w:t>
            </w:r>
          </w:p>
        </w:tc>
        <w:tc>
          <w:tcPr>
            <w:tcW w:w="8447" w:type="dxa"/>
          </w:tcPr>
          <w:p w:rsidR="00877868" w:rsidRPr="00877868" w:rsidRDefault="00877868">
            <w:pPr>
              <w:pStyle w:val="ConsPlusNormal"/>
              <w:jc w:val="center"/>
              <w:rPr>
                <w:rFonts w:ascii="Times New Roman" w:hAnsi="Times New Roman" w:cs="Times New Roman"/>
              </w:rPr>
            </w:pPr>
            <w:r w:rsidRPr="00877868">
              <w:rPr>
                <w:rFonts w:ascii="Times New Roman" w:hAnsi="Times New Roman" w:cs="Times New Roman"/>
              </w:rPr>
              <w:t>Вопросы проверки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требования к членству в саморегулируемой организации аудиторов (далее - СРО аудиторов) и наличие сведений об аудиторской организации в реестре аудиторов и аудиторских организаций СРО аудиторов.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требования к организационно-правовой форме.</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требования к численности аудиторов, являющихся работниками аудиторской организации на основании трудовых договоров.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4</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требования к доли уставного (складочного) капитала аудиторской организации, принадлежащей аудиторам и (или) аудиторским организациям.</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5</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требования к численности аудиторов в коллегиальном исполнительном органе аудиторской организации.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6</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Лицо, являющееся единоличным исполнительным органом аудиторской организации, а также индивидуальный предприниматель (управляющий), которому по договору переданы полномочия исполнительного органа аудиторской организации, являются аудиторами.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7</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Организация, которой по договору переданы полномочия исполнительного органа аудиторской организации, является аудиторской организацией.</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8</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Осуществление аудиторской организацией предпринимательской деятельности в виде проведения аудита в течение двух последних лет, предшествовавших году проверки (указать долю выручки от проведения аудита в общем объеме выручки от оказания платных услуг).</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9</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Порядок выплаты и размер денежного вознаграждения за проведение аудита (в том числе обязательного) и оказание сопутствующих ему услуг.</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10</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Наличие у аудиторской организации филиалов.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11</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Количество организаций, с которыми были заключены договоры на проведение обязательного аудита бухгалтерской (финансовой) отчетности в проверяемом периоде.</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12</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целей и основных принципов проведения аудита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13</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в отношении документального оформления сведений, которые важны с точки зрения предоставления доказательств, подтверждающих аудиторское мнение, а также доказательств того, что аудиторская </w:t>
            </w:r>
            <w:r w:rsidRPr="00877868">
              <w:rPr>
                <w:rFonts w:ascii="Times New Roman" w:hAnsi="Times New Roman" w:cs="Times New Roman"/>
              </w:rPr>
              <w:lastRenderedPageBreak/>
              <w:t>проверка проводилась в соответствии с федеральными стандартами аудиторской деятельности.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lastRenderedPageBreak/>
              <w:t>14</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планирования аудита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15</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концепции существенности и ее взаимосвязи с аудиторским риском.</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16</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качества доказательств, которые необходимо получить при аудите бухгалтерской (финансовой) отчетности, а также к процедурам, выполняемым с целью получения доказательств.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17</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содержания, порядка подписания и представления аудиторского заключения, а также к порядку формирования мнения о достоверности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18</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контроля качества выполнения заданий по аудиту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19</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в отношении понимания деятельности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среды, в которой она осуществляется, и оценки рисков существенного искажения </w:t>
            </w:r>
            <w:proofErr w:type="spellStart"/>
            <w:r w:rsidRPr="00877868">
              <w:rPr>
                <w:rFonts w:ascii="Times New Roman" w:hAnsi="Times New Roman" w:cs="Times New Roman"/>
              </w:rPr>
              <w:t>аудируемой</w:t>
            </w:r>
            <w:proofErr w:type="spellEnd"/>
            <w:r w:rsidRPr="00877868">
              <w:rPr>
                <w:rFonts w:ascii="Times New Roman" w:hAnsi="Times New Roman" w:cs="Times New Roman"/>
              </w:rPr>
              <w:t xml:space="preserve">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20</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требований аудиторской организацией в отношении осуществления аудиторских процедур при проверке хозяйствующих субъектов, являющихся связанными сторонами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и хозяйственных операций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21</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требования аудиторской организацией в отношении действий аудитора по выявлению и оценке событий, возникших после "отчетной даты".</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22</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по проверке правомерности применения </w:t>
            </w:r>
            <w:proofErr w:type="spellStart"/>
            <w:r w:rsidRPr="00877868">
              <w:rPr>
                <w:rFonts w:ascii="Times New Roman" w:hAnsi="Times New Roman" w:cs="Times New Roman"/>
              </w:rPr>
              <w:t>аудируемым</w:t>
            </w:r>
            <w:proofErr w:type="spellEnd"/>
            <w:r w:rsidRPr="00877868">
              <w:rPr>
                <w:rFonts w:ascii="Times New Roman" w:hAnsi="Times New Roman" w:cs="Times New Roman"/>
              </w:rPr>
              <w:t xml:space="preserve"> лицом допущения о непрерывности его деятельности при составлении бухгалтерской (финансовой) отчетности, в том числе при рассмотрении представленной руководством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оценки способности указанного лица продолжать непрерывно осуществлять свою деятельность.</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23</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к порядку согласования условий проведения аудита бухгалтерской (финансовой) отчетности с </w:t>
            </w:r>
            <w:proofErr w:type="spellStart"/>
            <w:r w:rsidRPr="00877868">
              <w:rPr>
                <w:rFonts w:ascii="Times New Roman" w:hAnsi="Times New Roman" w:cs="Times New Roman"/>
              </w:rPr>
              <w:t>аудируемым</w:t>
            </w:r>
            <w:proofErr w:type="spellEnd"/>
            <w:r w:rsidRPr="00877868">
              <w:rPr>
                <w:rFonts w:ascii="Times New Roman" w:hAnsi="Times New Roman" w:cs="Times New Roman"/>
              </w:rPr>
              <w:t xml:space="preserve"> лицом; к действиям аудиторской организации в случае изменения условия задания, предполагающего более низкий уровень уверенности в достоверности бухгалтерской (финансовой) отчетности, чем уверенность, которая требуется для выражения мнения в аудиторском заключении.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24</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обязанности по рассмотрению недобросовестных действий в ходе аудита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25</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обязанности по рассмотрению в ходе аудита бухгалтерской (финансовой) отчетности соблюдения </w:t>
            </w:r>
            <w:proofErr w:type="spellStart"/>
            <w:r w:rsidRPr="00877868">
              <w:rPr>
                <w:rFonts w:ascii="Times New Roman" w:hAnsi="Times New Roman" w:cs="Times New Roman"/>
              </w:rPr>
              <w:t>аудируемым</w:t>
            </w:r>
            <w:proofErr w:type="spellEnd"/>
            <w:r w:rsidRPr="00877868">
              <w:rPr>
                <w:rFonts w:ascii="Times New Roman" w:hAnsi="Times New Roman" w:cs="Times New Roman"/>
              </w:rPr>
              <w:t xml:space="preserve"> лицом требований нормативных правовых актов и выявлению при этом существенных искажений указанной отчетности, вызванных преднамеренными (непреднамеренными) действиями (бездействием)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противоречащими требованиям нормативных правовых актов.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26</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к выборочным проверкам в аудите бухгалтерской (финансовой) отчетности, а также к сбору аудиторских доказательств.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lastRenderedPageBreak/>
              <w:t>27</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при получении аудиторских доказательств в случаях присутствия аудитора при проведении инвентаризации материально-производственных запасов; раскрытия информации о судебных делах и претензионных спорах; при оценке и раскрытии информации о долгосрочных финансовых вложениях; при раскрытии информации по отчетным сегментам бухгалтерской (финансовой) отчетности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28</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использования в ходе аудита бухгалтерской (финансовой) отчетности подтверждающей информации из внешних источников.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29</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при первой проверке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30</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применения аналитических процедур в ходе аудита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31</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аудита оценочных значений, содержащихся в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32</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в отношении сообщения информации, полученной по результатам аудита бухгалтерской (финансовой) отчетности, руководству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и представителям собственника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33</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в отношении использования заявлений и разъяснений руководства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в качестве доказательств, процедур документального оформления заявлений и разъяснений руководства, а также действий аудитора при отказе руководства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предоставить надлежащие заявления и разъяснения.</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34</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при проведении аудита бухгалтерской (финансовой) отчетности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которое пользуется для составления этой бухгалтерской (финансовой) отчетности услугами централизованной бухгалтерии, специализированной организации или бухгалтера-специалиста.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35</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в отношении рассмотрения в ходе аудита сопоставимых данных в бухгалтерской (финансовой) отчетности.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36</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при рассмотрении информации, по которой аудитор может не составлять аудиторское заключение, но которая включена в документы, содержащие </w:t>
            </w:r>
            <w:proofErr w:type="spellStart"/>
            <w:r w:rsidRPr="00877868">
              <w:rPr>
                <w:rFonts w:ascii="Times New Roman" w:hAnsi="Times New Roman" w:cs="Times New Roman"/>
              </w:rPr>
              <w:t>проаудированную</w:t>
            </w:r>
            <w:proofErr w:type="spellEnd"/>
            <w:r w:rsidRPr="00877868">
              <w:rPr>
                <w:rFonts w:ascii="Times New Roman" w:hAnsi="Times New Roman" w:cs="Times New Roman"/>
              </w:rPr>
              <w:t xml:space="preserve"> бухгалтерскую (финансовую) отчетность.</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37</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при использовании результатов работы другого аудитора, который проверяет финансовую информацию, предоставленную одним или несколькими подразделениями и включенную в бухгалтерскую (финансовую) отчетность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38</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при рассмотрении работы службы внутреннего аудита.</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39</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к использованию результатов работы эксперта в качестве аудиторских доказательств.</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40</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Соблюдение аудиторской организацией требований к системе контроля качества услуг в аудиторской организации.</w:t>
            </w:r>
          </w:p>
        </w:tc>
      </w:tr>
      <w:tr w:rsidR="00877868" w:rsidRPr="00877868">
        <w:tc>
          <w:tcPr>
            <w:tcW w:w="623" w:type="dxa"/>
          </w:tcPr>
          <w:p w:rsidR="00877868" w:rsidRPr="00877868" w:rsidRDefault="00877868">
            <w:pPr>
              <w:pStyle w:val="ConsPlusNormal"/>
              <w:rPr>
                <w:rFonts w:ascii="Times New Roman" w:hAnsi="Times New Roman" w:cs="Times New Roman"/>
              </w:rPr>
            </w:pPr>
            <w:r w:rsidRPr="00877868">
              <w:rPr>
                <w:rFonts w:ascii="Times New Roman" w:hAnsi="Times New Roman" w:cs="Times New Roman"/>
              </w:rPr>
              <w:t>41</w:t>
            </w:r>
          </w:p>
        </w:tc>
        <w:tc>
          <w:tcPr>
            <w:tcW w:w="8447" w:type="dxa"/>
          </w:tcPr>
          <w:p w:rsidR="00877868" w:rsidRPr="00877868" w:rsidRDefault="00877868">
            <w:pPr>
              <w:pStyle w:val="ConsPlusNormal"/>
              <w:jc w:val="both"/>
              <w:rPr>
                <w:rFonts w:ascii="Times New Roman" w:hAnsi="Times New Roman" w:cs="Times New Roman"/>
              </w:rPr>
            </w:pPr>
            <w:r w:rsidRPr="00877868">
              <w:rPr>
                <w:rFonts w:ascii="Times New Roman" w:hAnsi="Times New Roman" w:cs="Times New Roman"/>
              </w:rPr>
              <w:t xml:space="preserve">Соблюдение аудиторской организацией требований по противодействию коррупции, </w:t>
            </w:r>
            <w:r w:rsidRPr="00877868">
              <w:rPr>
                <w:rFonts w:ascii="Times New Roman" w:hAnsi="Times New Roman" w:cs="Times New Roman"/>
              </w:rPr>
              <w:lastRenderedPageBreak/>
              <w:t xml:space="preserve">противодействию легализации (отмыванию) доходов, полученных преступным путем, и финансированию терроризма, при оказании юридических или бухгалтерских услуг в случаях, предусмотренных Федеральным </w:t>
            </w:r>
            <w:hyperlink r:id="rId70"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а также обязанности по информированию учредителей (участников)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или их представителей либо его руководителя о ставших ей известными случаях коррупционных правонарушений </w:t>
            </w:r>
            <w:proofErr w:type="spellStart"/>
            <w:r w:rsidRPr="00877868">
              <w:rPr>
                <w:rFonts w:ascii="Times New Roman" w:hAnsi="Times New Roman" w:cs="Times New Roman"/>
              </w:rPr>
              <w:t>аудируемого</w:t>
            </w:r>
            <w:proofErr w:type="spellEnd"/>
            <w:r w:rsidRPr="00877868">
              <w:rPr>
                <w:rFonts w:ascii="Times New Roman" w:hAnsi="Times New Roman" w:cs="Times New Roman"/>
              </w:rPr>
              <w:t xml:space="preserve"> лица, в том числе о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
        </w:tc>
      </w:tr>
    </w:tbl>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Title"/>
        <w:jc w:val="center"/>
        <w:outlineLvl w:val="0"/>
        <w:rPr>
          <w:rFonts w:ascii="Times New Roman" w:hAnsi="Times New Roman" w:cs="Times New Roman"/>
        </w:rPr>
      </w:pPr>
      <w:r w:rsidRPr="00877868">
        <w:rPr>
          <w:rFonts w:ascii="Times New Roman" w:hAnsi="Times New Roman" w:cs="Times New Roman"/>
        </w:rPr>
        <w:t>ПОЯСНИТЕЛЬНАЯ ЗАПИСКА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К ПРОЕКТУ ПРИКАЗА МИНИСТЕРСТВА ФИНАНСОВ РОССИЙСКОЙ ФЕДЕРАЦИИ</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"ОБ УТВЕРЖДЕНИИ АДМИНИСТРАТИВНОГО РЕГЛАМЕНТА ИСПОЛНЕНИЯ</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ФЕДЕРАЛЬНЫМ КАЗНАЧЕЙСТВОМ ГОСУДАРСТВЕННОЙ ФУНКЦИИ</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ПО ВНЕШНЕМУ КОНТРОЛЮ КАЧЕСТВА РАБОТЫ АУДИТОРСКИХ</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ОРГАНИЗАЦИЙ, ОПРЕДЕЛЕННЫХ ФЕДЕРАЛЬНЫМ ЗАКОНОМ</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"ОБ АУДИТОРСКОЙ ДЕЯТЕЛЬНОСТИ", И О ПРИЗНАНИИ</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УТРАТИВШИМИ СИЛУ НЕКОТОРЫХ ПРИКАЗОВ МИНИСТЕРСТВА</w:t>
      </w:r>
    </w:p>
    <w:p w:rsidR="00877868" w:rsidRPr="00877868" w:rsidRDefault="00877868">
      <w:pPr>
        <w:pStyle w:val="ConsPlusTitle"/>
        <w:jc w:val="center"/>
        <w:rPr>
          <w:rFonts w:ascii="Times New Roman" w:hAnsi="Times New Roman" w:cs="Times New Roman"/>
        </w:rPr>
      </w:pPr>
      <w:r w:rsidRPr="00877868">
        <w:rPr>
          <w:rFonts w:ascii="Times New Roman" w:hAnsi="Times New Roman" w:cs="Times New Roman"/>
        </w:rPr>
        <w:t>ФИНАНСОВ РОССИЙСКОЙ ФЕДЕРАЦИИ"</w:t>
      </w:r>
    </w:p>
    <w:p w:rsidR="00877868" w:rsidRPr="00877868" w:rsidRDefault="00877868">
      <w:pPr>
        <w:pStyle w:val="ConsPlusNormal"/>
        <w:ind w:firstLine="540"/>
        <w:jc w:val="both"/>
        <w:rPr>
          <w:rFonts w:ascii="Times New Roman" w:hAnsi="Times New Roman" w:cs="Times New Roman"/>
        </w:rPr>
      </w:pPr>
    </w:p>
    <w:p w:rsidR="00877868" w:rsidRPr="00877868" w:rsidRDefault="00C459F6">
      <w:pPr>
        <w:pStyle w:val="ConsPlusNormal"/>
        <w:ind w:firstLine="540"/>
        <w:jc w:val="both"/>
        <w:rPr>
          <w:rFonts w:ascii="Times New Roman" w:hAnsi="Times New Roman" w:cs="Times New Roman"/>
        </w:rPr>
      </w:pPr>
      <w:hyperlink w:anchor="P16" w:history="1">
        <w:r w:rsidR="00877868" w:rsidRPr="00877868">
          <w:rPr>
            <w:rFonts w:ascii="Times New Roman" w:hAnsi="Times New Roman" w:cs="Times New Roman"/>
            <w:color w:val="0000FF"/>
          </w:rPr>
          <w:t>Проект</w:t>
        </w:r>
      </w:hyperlink>
      <w:r w:rsidR="00877868" w:rsidRPr="00877868">
        <w:rPr>
          <w:rFonts w:ascii="Times New Roman" w:hAnsi="Times New Roman" w:cs="Times New Roman"/>
        </w:rPr>
        <w:t xml:space="preserve"> приказа разработан в соответствии с </w:t>
      </w:r>
      <w:hyperlink r:id="rId71" w:history="1">
        <w:r w:rsidR="00877868" w:rsidRPr="00877868">
          <w:rPr>
            <w:rFonts w:ascii="Times New Roman" w:hAnsi="Times New Roman" w:cs="Times New Roman"/>
            <w:color w:val="0000FF"/>
          </w:rPr>
          <w:t>Правилами</w:t>
        </w:r>
      </w:hyperlink>
      <w:r w:rsidR="00877868" w:rsidRPr="00877868">
        <w:rPr>
          <w:rFonts w:ascii="Times New Roman" w:hAnsi="Times New Roman" w:cs="Times New Roman"/>
        </w:rP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Согласно </w:t>
      </w:r>
      <w:hyperlink r:id="rId72" w:history="1">
        <w:r w:rsidRPr="00877868">
          <w:rPr>
            <w:rFonts w:ascii="Times New Roman" w:hAnsi="Times New Roman" w:cs="Times New Roman"/>
            <w:color w:val="0000FF"/>
          </w:rPr>
          <w:t>пункту 1</w:t>
        </w:r>
      </w:hyperlink>
      <w:r w:rsidRPr="00877868">
        <w:rPr>
          <w:rFonts w:ascii="Times New Roman" w:hAnsi="Times New Roman" w:cs="Times New Roman"/>
        </w:rPr>
        <w:t xml:space="preserve"> Положения о Федеральном казначействе, утвержденного постановлением Правительства Российской Федерации от 1 декабря 2004 г. N 703, Федеральное казначейство является федеральным органом исполнительной власти, осуществляющим в соответствии с законодательством Российской Федерации правоприменительную функцию по внешнему контролю качества работы аудиторских организаций, определенных Федеральным </w:t>
      </w:r>
      <w:hyperlink r:id="rId73"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"Об аудиторской деятельности". В связи с этим требуется издание Административного </w:t>
      </w:r>
      <w:hyperlink w:anchor="P50" w:history="1">
        <w:r w:rsidRPr="00877868">
          <w:rPr>
            <w:rFonts w:ascii="Times New Roman" w:hAnsi="Times New Roman" w:cs="Times New Roman"/>
            <w:color w:val="0000FF"/>
          </w:rPr>
          <w:t>регламента</w:t>
        </w:r>
      </w:hyperlink>
      <w:r w:rsidRPr="00877868">
        <w:rPr>
          <w:rFonts w:ascii="Times New Roman" w:hAnsi="Times New Roman" w:cs="Times New Roman"/>
        </w:rPr>
        <w:t xml:space="preserve"> исполнения Федеральным казначейством государственной функции по внешнему контролю качества работы аудиторских организаций, определенных Федеральным </w:t>
      </w:r>
      <w:hyperlink r:id="rId74" w:history="1">
        <w:r w:rsidRPr="00877868">
          <w:rPr>
            <w:rFonts w:ascii="Times New Roman" w:hAnsi="Times New Roman" w:cs="Times New Roman"/>
            <w:color w:val="0000FF"/>
          </w:rPr>
          <w:t>законом</w:t>
        </w:r>
      </w:hyperlink>
      <w:r w:rsidRPr="00877868">
        <w:rPr>
          <w:rFonts w:ascii="Times New Roman" w:hAnsi="Times New Roman" w:cs="Times New Roman"/>
        </w:rPr>
        <w:t xml:space="preserve"> "Об аудиторской деятельности" (далее - Административный регламент).</w:t>
      </w:r>
    </w:p>
    <w:p w:rsidR="00877868" w:rsidRPr="00877868" w:rsidRDefault="00C459F6">
      <w:pPr>
        <w:pStyle w:val="ConsPlusNormal"/>
        <w:spacing w:before="220"/>
        <w:ind w:firstLine="540"/>
        <w:jc w:val="both"/>
        <w:rPr>
          <w:rFonts w:ascii="Times New Roman" w:hAnsi="Times New Roman" w:cs="Times New Roman"/>
        </w:rPr>
      </w:pPr>
      <w:hyperlink w:anchor="P16" w:history="1">
        <w:r w:rsidR="00877868" w:rsidRPr="00877868">
          <w:rPr>
            <w:rFonts w:ascii="Times New Roman" w:hAnsi="Times New Roman" w:cs="Times New Roman"/>
            <w:color w:val="0000FF"/>
          </w:rPr>
          <w:t>Проектом</w:t>
        </w:r>
      </w:hyperlink>
      <w:r w:rsidR="00877868" w:rsidRPr="00877868">
        <w:rPr>
          <w:rFonts w:ascii="Times New Roman" w:hAnsi="Times New Roman" w:cs="Times New Roman"/>
        </w:rPr>
        <w:t xml:space="preserve"> приказа предусматривается, среди прочего, установить права и обязанности должностных лиц Федерального казначейства (его территориального органа) при осуществлении государственного контроля, а также лиц, в отношении которых осуществляются мероприятия по контролю; требования к порядку исполнения государственной функции; состав, последовательность и сроки выполнения административных процедур (действий), требования к порядку их выполнения; порядок и формы контроля за исполнением государственной функции; досудебный (внесудебный) порядок обжалования решений и действий (бездействия) Федерального казначейства (территориальных органов) и их должностных лиц. В приложениях к Административному </w:t>
      </w:r>
      <w:hyperlink w:anchor="P50" w:history="1">
        <w:r w:rsidR="00877868" w:rsidRPr="00877868">
          <w:rPr>
            <w:rFonts w:ascii="Times New Roman" w:hAnsi="Times New Roman" w:cs="Times New Roman"/>
            <w:color w:val="0000FF"/>
          </w:rPr>
          <w:t>регламенту</w:t>
        </w:r>
      </w:hyperlink>
      <w:r w:rsidR="00877868" w:rsidRPr="00877868">
        <w:rPr>
          <w:rFonts w:ascii="Times New Roman" w:hAnsi="Times New Roman" w:cs="Times New Roman"/>
        </w:rPr>
        <w:t xml:space="preserve"> приведены: </w:t>
      </w:r>
      <w:hyperlink w:anchor="P645" w:history="1">
        <w:r w:rsidR="00877868" w:rsidRPr="00877868">
          <w:rPr>
            <w:rFonts w:ascii="Times New Roman" w:hAnsi="Times New Roman" w:cs="Times New Roman"/>
            <w:color w:val="0000FF"/>
          </w:rPr>
          <w:t>перечень</w:t>
        </w:r>
      </w:hyperlink>
      <w:r w:rsidR="00877868" w:rsidRPr="00877868">
        <w:rPr>
          <w:rFonts w:ascii="Times New Roman" w:hAnsi="Times New Roman" w:cs="Times New Roman"/>
        </w:rPr>
        <w:t xml:space="preserve"> территориальных органов, уполномоченных на осуществление внешнего контроля качества работы аудиторских организаций; </w:t>
      </w:r>
      <w:hyperlink w:anchor="P738" w:history="1">
        <w:r w:rsidR="00877868" w:rsidRPr="00877868">
          <w:rPr>
            <w:rFonts w:ascii="Times New Roman" w:hAnsi="Times New Roman" w:cs="Times New Roman"/>
            <w:color w:val="0000FF"/>
          </w:rPr>
          <w:t>блок-схема</w:t>
        </w:r>
      </w:hyperlink>
      <w:r w:rsidR="00877868" w:rsidRPr="00877868">
        <w:rPr>
          <w:rFonts w:ascii="Times New Roman" w:hAnsi="Times New Roman" w:cs="Times New Roman"/>
        </w:rPr>
        <w:t xml:space="preserve"> исполнения государственной функции; </w:t>
      </w:r>
      <w:hyperlink w:anchor="P822" w:history="1">
        <w:r w:rsidR="00877868" w:rsidRPr="00877868">
          <w:rPr>
            <w:rFonts w:ascii="Times New Roman" w:hAnsi="Times New Roman" w:cs="Times New Roman"/>
            <w:color w:val="0000FF"/>
          </w:rPr>
          <w:t>перечень</w:t>
        </w:r>
      </w:hyperlink>
      <w:r w:rsidR="00877868" w:rsidRPr="00877868">
        <w:rPr>
          <w:rFonts w:ascii="Times New Roman" w:hAnsi="Times New Roman" w:cs="Times New Roman"/>
        </w:rPr>
        <w:t xml:space="preserve"> Типовых вопросов Программы проверки качества работы аудиторской организации.</w:t>
      </w:r>
    </w:p>
    <w:p w:rsidR="00877868" w:rsidRPr="00877868" w:rsidRDefault="00877868">
      <w:pPr>
        <w:pStyle w:val="ConsPlusNormal"/>
        <w:spacing w:before="220"/>
        <w:ind w:firstLine="540"/>
        <w:jc w:val="both"/>
        <w:rPr>
          <w:rFonts w:ascii="Times New Roman" w:hAnsi="Times New Roman" w:cs="Times New Roman"/>
        </w:rPr>
      </w:pPr>
      <w:r w:rsidRPr="00877868">
        <w:rPr>
          <w:rFonts w:ascii="Times New Roman" w:hAnsi="Times New Roman" w:cs="Times New Roman"/>
        </w:rPr>
        <w:t xml:space="preserve">Реализация </w:t>
      </w:r>
      <w:hyperlink w:anchor="P16" w:history="1">
        <w:r w:rsidRPr="00877868">
          <w:rPr>
            <w:rFonts w:ascii="Times New Roman" w:hAnsi="Times New Roman" w:cs="Times New Roman"/>
            <w:color w:val="0000FF"/>
          </w:rPr>
          <w:t>приказа</w:t>
        </w:r>
      </w:hyperlink>
      <w:r w:rsidRPr="00877868">
        <w:rPr>
          <w:rFonts w:ascii="Times New Roman" w:hAnsi="Times New Roman" w:cs="Times New Roman"/>
        </w:rPr>
        <w:t xml:space="preserve"> не повлечет изменения компетенции органов государственной власти Российской Федерации, субъектов Российской Федерации и органов местного самоуправления, а также выделения дополнительных ассигнований и сокращения доходной части соответствующих </w:t>
      </w:r>
      <w:r w:rsidRPr="00877868">
        <w:rPr>
          <w:rFonts w:ascii="Times New Roman" w:hAnsi="Times New Roman" w:cs="Times New Roman"/>
        </w:rPr>
        <w:lastRenderedPageBreak/>
        <w:t>бюджетов.</w:t>
      </w: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ind w:firstLine="540"/>
        <w:jc w:val="both"/>
        <w:rPr>
          <w:rFonts w:ascii="Times New Roman" w:hAnsi="Times New Roman" w:cs="Times New Roman"/>
        </w:rPr>
      </w:pPr>
    </w:p>
    <w:p w:rsidR="00877868" w:rsidRPr="00877868" w:rsidRDefault="00877868">
      <w:pPr>
        <w:pStyle w:val="ConsPlusNormal"/>
        <w:pBdr>
          <w:top w:val="single" w:sz="6" w:space="0" w:color="auto"/>
        </w:pBdr>
        <w:spacing w:before="100" w:after="100"/>
        <w:jc w:val="both"/>
        <w:rPr>
          <w:rFonts w:ascii="Times New Roman" w:hAnsi="Times New Roman" w:cs="Times New Roman"/>
          <w:sz w:val="2"/>
          <w:szCs w:val="2"/>
        </w:rPr>
      </w:pPr>
    </w:p>
    <w:p w:rsidR="00D30B4D" w:rsidRPr="00877868" w:rsidRDefault="00D30B4D">
      <w:pPr>
        <w:rPr>
          <w:rFonts w:ascii="Times New Roman" w:hAnsi="Times New Roman" w:cs="Times New Roman"/>
        </w:rPr>
      </w:pPr>
    </w:p>
    <w:sectPr w:rsidR="00D30B4D" w:rsidRPr="00877868" w:rsidSect="0028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68"/>
    <w:rsid w:val="001F32BE"/>
    <w:rsid w:val="002F0BD1"/>
    <w:rsid w:val="00331BE2"/>
    <w:rsid w:val="00401CAD"/>
    <w:rsid w:val="004B3C20"/>
    <w:rsid w:val="00606CB0"/>
    <w:rsid w:val="00877868"/>
    <w:rsid w:val="00A82072"/>
    <w:rsid w:val="00C459F6"/>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98B0-5072-4F43-9E64-E566CED2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8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8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459F6"/>
    <w:rPr>
      <w:color w:val="0563C1" w:themeColor="hyperlink"/>
      <w:u w:val="single"/>
    </w:rPr>
  </w:style>
  <w:style w:type="character" w:styleId="a4">
    <w:name w:val="FollowedHyperlink"/>
    <w:basedOn w:val="a0"/>
    <w:uiPriority w:val="99"/>
    <w:semiHidden/>
    <w:unhideWhenUsed/>
    <w:rsid w:val="00C45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93DB060A665439792D08ABCC7F5720E51D88281DC612BC306D4CA8E0sAt3L" TargetMode="External"/><Relationship Id="rId18" Type="http://schemas.openxmlformats.org/officeDocument/2006/relationships/hyperlink" Target="consultantplus://offline/ref=2E93DB060A665439792D08ABCC7F5720E51D8C2B1AC612BC306D4CA8E0sAt3L" TargetMode="External"/><Relationship Id="rId26" Type="http://schemas.openxmlformats.org/officeDocument/2006/relationships/hyperlink" Target="consultantplus://offline/ref=2E93DB060A665439792D08ABCC7F5720E51D88281DC612BC306D4CA8E0sAt3L" TargetMode="External"/><Relationship Id="rId39" Type="http://schemas.openxmlformats.org/officeDocument/2006/relationships/hyperlink" Target="consultantplus://offline/ref=2E93DB060A665439792D08ABCC7F5720E51D88281DC612BC306D4CA8E0sAt3L" TargetMode="External"/><Relationship Id="rId21" Type="http://schemas.openxmlformats.org/officeDocument/2006/relationships/hyperlink" Target="consultantplus://offline/ref=2E93DB060A665439792D08ABCC7F5720E51D8C2D1DC612BC306D4CA8E0sAt3L" TargetMode="External"/><Relationship Id="rId34" Type="http://schemas.openxmlformats.org/officeDocument/2006/relationships/hyperlink" Target="consultantplus://offline/ref=2E93DB060A665439792D08ABCC7F5720E51D8D2D18C512BC306D4CA8E0sAt3L" TargetMode="External"/><Relationship Id="rId42" Type="http://schemas.openxmlformats.org/officeDocument/2006/relationships/hyperlink" Target="consultantplus://offline/ref=2E93DB060A665439792D08ABCC7F5720E51C8C261CC012BC306D4CA8E0sAt3L" TargetMode="External"/><Relationship Id="rId47" Type="http://schemas.openxmlformats.org/officeDocument/2006/relationships/hyperlink" Target="consultantplus://offline/ref=2E93DB060A665439792D08ABCC7F5720E6148D2915C712BC306D4CA8E0sAt3L" TargetMode="External"/><Relationship Id="rId50" Type="http://schemas.openxmlformats.org/officeDocument/2006/relationships/hyperlink" Target="consultantplus://offline/ref=2E93DB060A665439792D08ABCC7F5720E61F8A281ECB12BC306D4CA8E0sAt3L" TargetMode="External"/><Relationship Id="rId55" Type="http://schemas.openxmlformats.org/officeDocument/2006/relationships/hyperlink" Target="consultantplus://offline/ref=2E93DB060A665439792D08ABCC7F5720E51D80271DC212BC306D4CA8E0A37FBF723AEC6EF255B3C6s7tFL" TargetMode="External"/><Relationship Id="rId63" Type="http://schemas.openxmlformats.org/officeDocument/2006/relationships/hyperlink" Target="consultantplus://offline/ref=2E93DB060A665439792D08ABCC7F5720E6148D2915C712BC306D4CA8E0sAt3L" TargetMode="External"/><Relationship Id="rId68" Type="http://schemas.openxmlformats.org/officeDocument/2006/relationships/hyperlink" Target="consultantplus://offline/ref=2E93DB060A665439792D08ABCC7F5720E51D88281DC612BC306D4CA8E0sAt3L" TargetMode="External"/><Relationship Id="rId76" Type="http://schemas.openxmlformats.org/officeDocument/2006/relationships/theme" Target="theme/theme1.xml"/><Relationship Id="rId7" Type="http://schemas.openxmlformats.org/officeDocument/2006/relationships/hyperlink" Target="http://regulation.gov.ru/projects/List/AdvancedSearch" TargetMode="External"/><Relationship Id="rId71" Type="http://schemas.openxmlformats.org/officeDocument/2006/relationships/hyperlink" Target="consultantplus://offline/ref=2E93DB060A665439792D08ABCC7F5720E618802F19CA12BC306D4CA8E0A37FBF723AEC6EF255B2C2s7tFL" TargetMode="External"/><Relationship Id="rId2" Type="http://schemas.openxmlformats.org/officeDocument/2006/relationships/settings" Target="settings.xml"/><Relationship Id="rId16" Type="http://schemas.openxmlformats.org/officeDocument/2006/relationships/hyperlink" Target="consultantplus://offline/ref=2E93DB060A665439792D08ABCC7F5720E51D8D2D18C512BC306D4CA8E0sAt3L" TargetMode="External"/><Relationship Id="rId29" Type="http://schemas.openxmlformats.org/officeDocument/2006/relationships/hyperlink" Target="consultantplus://offline/ref=2E93DB060A665439792D08ABCC7F5720E6148E271ACA12BC306D4CA8E0sAt3L" TargetMode="External"/><Relationship Id="rId11" Type="http://schemas.openxmlformats.org/officeDocument/2006/relationships/hyperlink" Target="consultantplus://offline/ref=2E93DB060A665439792D08ABCC7F5720E615812C14C512BC306D4CA8E0sAt3L" TargetMode="External"/><Relationship Id="rId24" Type="http://schemas.openxmlformats.org/officeDocument/2006/relationships/hyperlink" Target="consultantplus://offline/ref=2E93DB060A665439792D08ABCC7F5720E51C8C261CC012BC306D4CA8E0sAt3L" TargetMode="External"/><Relationship Id="rId32" Type="http://schemas.openxmlformats.org/officeDocument/2006/relationships/hyperlink" Target="consultantplus://offline/ref=2E93DB060A665439792D08ABCC7F5720E51C8C261CC012BC306D4CA8E0sAt3L" TargetMode="External"/><Relationship Id="rId37" Type="http://schemas.openxmlformats.org/officeDocument/2006/relationships/hyperlink" Target="consultantplus://offline/ref=2E93DB060A665439792D08ABCC7F5720E51D8D2D18C512BC306D4CA8E0sAt3L" TargetMode="External"/><Relationship Id="rId40" Type="http://schemas.openxmlformats.org/officeDocument/2006/relationships/hyperlink" Target="consultantplus://offline/ref=2E93DB060A665439792D08ABCC7F5720E51D88281DC612BC306D4CA8E0sAt3L" TargetMode="External"/><Relationship Id="rId45" Type="http://schemas.openxmlformats.org/officeDocument/2006/relationships/hyperlink" Target="consultantplus://offline/ref=2E93DB060A665439792D08ABCC7F5720E51D80271DC212BC306D4CA8E0A37FBF723AEC6EF255B3C7s7t8L" TargetMode="External"/><Relationship Id="rId53" Type="http://schemas.openxmlformats.org/officeDocument/2006/relationships/hyperlink" Target="consultantplus://offline/ref=2E93DB060A665439792D08ABCC7F5720E51D8D2D18C512BC306D4CA8E0sAt3L" TargetMode="External"/><Relationship Id="rId58" Type="http://schemas.openxmlformats.org/officeDocument/2006/relationships/hyperlink" Target="consultantplus://offline/ref=2E93DB060A665439792D08ABCC7F5720E51D88281DC612BC306D4CA8E0A37FBF723AEC6EF255B3C2s7t9L" TargetMode="External"/><Relationship Id="rId66" Type="http://schemas.openxmlformats.org/officeDocument/2006/relationships/hyperlink" Target="consultantplus://offline/ref=2E93DB060A665439792D08ABCC7F5720E6148C2715C412BC306D4CA8E0sAt3L" TargetMode="External"/><Relationship Id="rId74" Type="http://schemas.openxmlformats.org/officeDocument/2006/relationships/hyperlink" Target="consultantplus://offline/ref=2E93DB060A665439792D08ABCC7F5720E51D88281DC612BC306D4CA8E0sAt3L" TargetMode="External"/><Relationship Id="rId5" Type="http://schemas.openxmlformats.org/officeDocument/2006/relationships/hyperlink" Target="consultantplus://offline/ref=2E93DB060A665439792D08ABCC7F5720E615812C14C512BC306D4CA8E0A37FBF723AEC6EF255B3C2s7tDL" TargetMode="External"/><Relationship Id="rId15" Type="http://schemas.openxmlformats.org/officeDocument/2006/relationships/hyperlink" Target="consultantplus://offline/ref=2E93DB060A665439792D08ABCC7F5720E51D88281DC612BC306D4CA8E0sAt3L" TargetMode="External"/><Relationship Id="rId23" Type="http://schemas.openxmlformats.org/officeDocument/2006/relationships/hyperlink" Target="consultantplus://offline/ref=2E93DB060A665439792D08ABCC7F5720E51D88281DC612BC306D4CA8E0sAt3L" TargetMode="External"/><Relationship Id="rId28" Type="http://schemas.openxmlformats.org/officeDocument/2006/relationships/hyperlink" Target="consultantplus://offline/ref=2E93DB060A665439792D08ABCC7F5720E61F8A281ECB12BC306D4CA8E0sAt3L" TargetMode="External"/><Relationship Id="rId36" Type="http://schemas.openxmlformats.org/officeDocument/2006/relationships/hyperlink" Target="consultantplus://offline/ref=2E93DB060A665439792D08ABCC7F5720E51D8D261FCA12BC306D4CA8E0A37FBF723AEC6EF255B3C3s7tAL" TargetMode="External"/><Relationship Id="rId49" Type="http://schemas.openxmlformats.org/officeDocument/2006/relationships/hyperlink" Target="consultantplus://offline/ref=2E93DB060A665439792D08ABCC7F5720E51D88281DC612BC306D4CA8E0sAt3L" TargetMode="External"/><Relationship Id="rId57" Type="http://schemas.openxmlformats.org/officeDocument/2006/relationships/hyperlink" Target="consultantplus://offline/ref=2E93DB060A665439792D08ABCC7F5720E51D88281DC612BC306D4CA8E0sAt3L" TargetMode="External"/><Relationship Id="rId61" Type="http://schemas.openxmlformats.org/officeDocument/2006/relationships/hyperlink" Target="consultantplus://offline/ref=2E93DB060A665439792D08ABCC7F5720E51D88281DC612BC306D4CA8E0A37FBF723AEC6EF255B6C2s7t9L" TargetMode="External"/><Relationship Id="rId10" Type="http://schemas.openxmlformats.org/officeDocument/2006/relationships/hyperlink" Target="consultantplus://offline/ref=2E93DB060A665439792D08ABCC7F5720E51D88281DC612BC306D4CA8E0sAt3L" TargetMode="External"/><Relationship Id="rId19" Type="http://schemas.openxmlformats.org/officeDocument/2006/relationships/hyperlink" Target="consultantplus://offline/ref=2E93DB060A665439792D08ABCC7F5720E51C8C2E14CA12BC306D4CA8E0sAt3L" TargetMode="External"/><Relationship Id="rId31" Type="http://schemas.openxmlformats.org/officeDocument/2006/relationships/hyperlink" Target="consultantplus://offline/ref=2E93DB060A665439792D08ABCC7F5720E51D88281DC612BC306D4CA8E0sAt3L" TargetMode="External"/><Relationship Id="rId44" Type="http://schemas.openxmlformats.org/officeDocument/2006/relationships/hyperlink" Target="consultantplus://offline/ref=2E93DB060A665439792D08ABCC7F5720E51D80271DC212BC306D4CA8E0A37FBF723AEC6EF255B3C0s7tDL" TargetMode="External"/><Relationship Id="rId52" Type="http://schemas.openxmlformats.org/officeDocument/2006/relationships/hyperlink" Target="consultantplus://offline/ref=2E93DB060A665439792D08ABCC7F5720E51D88281DC612BC306D4CA8E0sAt3L" TargetMode="External"/><Relationship Id="rId60" Type="http://schemas.openxmlformats.org/officeDocument/2006/relationships/hyperlink" Target="consultantplus://offline/ref=2E93DB060A665439792D08ABCC7F5720E51D88281DC612BC306D4CA8E0A37FBF723AEC6EF255B6C2s7tEL" TargetMode="External"/><Relationship Id="rId65" Type="http://schemas.openxmlformats.org/officeDocument/2006/relationships/hyperlink" Target="consultantplus://offline/ref=2E93DB060A665439792D08ABCC7F5720E51D80271DC212BC306D4CA8E0A37FBF723AEC6EF255B3C5s7tEL" TargetMode="External"/><Relationship Id="rId73" Type="http://schemas.openxmlformats.org/officeDocument/2006/relationships/hyperlink" Target="consultantplus://offline/ref=2E93DB060A665439792D08ABCC7F5720E51D88281DC612BC306D4CA8E0sAt3L" TargetMode="External"/><Relationship Id="rId4" Type="http://schemas.openxmlformats.org/officeDocument/2006/relationships/hyperlink" Target="consultantplus://offline/ref=2E93DB060A665439792D08ABCC7F5720E615812C14C512BC306D4CA8E0sAt3L" TargetMode="External"/><Relationship Id="rId9" Type="http://schemas.openxmlformats.org/officeDocument/2006/relationships/hyperlink" Target="consultantplus://offline/ref=2E93DB060A665439792D08ABCC7F5720E51D88281DC612BC306D4CA8E0sAt3L" TargetMode="External"/><Relationship Id="rId14" Type="http://schemas.openxmlformats.org/officeDocument/2006/relationships/hyperlink" Target="consultantplus://offline/ref=2E93DB060A665439792D08ABCC7F5720E51D88281DC612BC306D4CA8E0A37FBF723AEC6DsFt2L" TargetMode="External"/><Relationship Id="rId22" Type="http://schemas.openxmlformats.org/officeDocument/2006/relationships/hyperlink" Target="consultantplus://offline/ref=2E93DB060A665439792D08ABCC7F5720E6148D2915C712BC306D4CA8E0sAt3L" TargetMode="External"/><Relationship Id="rId27" Type="http://schemas.openxmlformats.org/officeDocument/2006/relationships/hyperlink" Target="consultantplus://offline/ref=2E93DB060A665439792D08ABCC7F5720E51C8C261CC012BC306D4CA8E0sAt3L" TargetMode="External"/><Relationship Id="rId30" Type="http://schemas.openxmlformats.org/officeDocument/2006/relationships/hyperlink" Target="consultantplus://offline/ref=2E93DB060A665439792D08ABCC7F5720E51D892A1CC312BC306D4CA8E0sAt3L" TargetMode="External"/><Relationship Id="rId35" Type="http://schemas.openxmlformats.org/officeDocument/2006/relationships/hyperlink" Target="consultantplus://offline/ref=2E93DB060A665439792D08ABCC7F5720E51D8D261FCA12BC306D4CA8E0A37FBF723AEC6EF255B3C3s7tAL" TargetMode="External"/><Relationship Id="rId43" Type="http://schemas.openxmlformats.org/officeDocument/2006/relationships/hyperlink" Target="consultantplus://offline/ref=2E93DB060A665439792D08ABCC7F5720E61F8A281ECB12BC306D4CA8E0sAt3L" TargetMode="External"/><Relationship Id="rId48" Type="http://schemas.openxmlformats.org/officeDocument/2006/relationships/hyperlink" Target="consultantplus://offline/ref=2E93DB060A665439792D08ABCC7F5720E51D88281DC612BC306D4CA8E0sAt3L" TargetMode="External"/><Relationship Id="rId56" Type="http://schemas.openxmlformats.org/officeDocument/2006/relationships/hyperlink" Target="consultantplus://offline/ref=2E93DB060A665439792D08ABCC7F5720E51D8E2D1FC112BC306D4CA8E0A37FBF723AEC6EF2s5t7L" TargetMode="External"/><Relationship Id="rId64" Type="http://schemas.openxmlformats.org/officeDocument/2006/relationships/hyperlink" Target="consultantplus://offline/ref=2E93DB060A665439792D08ABCC7F5720E51D88281DC612BC306D4CA8E0sAt3L" TargetMode="External"/><Relationship Id="rId69" Type="http://schemas.openxmlformats.org/officeDocument/2006/relationships/hyperlink" Target="consultantplus://offline/ref=2E93DB060A665439792D08ABCC7F5720E61F8A281ECB12BC306D4CA8E0sAt3L" TargetMode="External"/><Relationship Id="rId8" Type="http://schemas.openxmlformats.org/officeDocument/2006/relationships/hyperlink" Target="consultantplus://offline/ref=2E93DB060A665439792D08ABCC7F5720E618802F19CA12BC306D4CA8E0A37FBF723AEC6EF255B3C1s7t9L" TargetMode="External"/><Relationship Id="rId51" Type="http://schemas.openxmlformats.org/officeDocument/2006/relationships/hyperlink" Target="consultantplus://offline/ref=2E93DB060A665439792D08ABCC7F5720E51D80271DC212BC306D4CA8E0A37FBF723AEC6EF255B3C2s7tCL" TargetMode="External"/><Relationship Id="rId72" Type="http://schemas.openxmlformats.org/officeDocument/2006/relationships/hyperlink" Target="consultantplus://offline/ref=2E93DB060A665439792D08ABCC7F5720E51C8C2E14CA12BC306D4CA8E0A37FBF723AEC6EF255B2C2s7t8L" TargetMode="External"/><Relationship Id="rId3" Type="http://schemas.openxmlformats.org/officeDocument/2006/relationships/webSettings" Target="webSettings.xml"/><Relationship Id="rId12" Type="http://schemas.openxmlformats.org/officeDocument/2006/relationships/hyperlink" Target="consultantplus://offline/ref=2E93DB060A665439792D08ABCC7F5720E615812C1CC012BC306D4CA8E0sAt3L" TargetMode="External"/><Relationship Id="rId17" Type="http://schemas.openxmlformats.org/officeDocument/2006/relationships/hyperlink" Target="consultantplus://offline/ref=2E93DB060A665439792D08ABCC7F5720E51D88281DC612BC306D4CA8E0sAt3L" TargetMode="External"/><Relationship Id="rId25" Type="http://schemas.openxmlformats.org/officeDocument/2006/relationships/hyperlink" Target="consultantplus://offline/ref=2E93DB060A665439792D08ABCC7F5720E61F8A281ECB12BC306D4CA8E0sAt3L" TargetMode="External"/><Relationship Id="rId33" Type="http://schemas.openxmlformats.org/officeDocument/2006/relationships/hyperlink" Target="consultantplus://offline/ref=2E93DB060A665439792D08ABCC7F5720E61F8A281ECB12BC306D4CA8E0sAt3L" TargetMode="External"/><Relationship Id="rId38" Type="http://schemas.openxmlformats.org/officeDocument/2006/relationships/hyperlink" Target="consultantplus://offline/ref=2E93DB060A665439792D08ABCC7F5720E51D8D261FCA12BC306D4CA8E0A37FBF723AEC6EF255B3C3s7tAL" TargetMode="External"/><Relationship Id="rId46" Type="http://schemas.openxmlformats.org/officeDocument/2006/relationships/hyperlink" Target="consultantplus://offline/ref=2E93DB060A665439792D08ABCC7F5720E51D8D2D18C512BC306D4CA8E0sAt3L" TargetMode="External"/><Relationship Id="rId59" Type="http://schemas.openxmlformats.org/officeDocument/2006/relationships/hyperlink" Target="consultantplus://offline/ref=2E93DB060A665439792D08ABCC7F5720E51D88281DC612BC306D4CA8E0A37FBF723AEC6EF255B3C4s7t9L" TargetMode="External"/><Relationship Id="rId67" Type="http://schemas.openxmlformats.org/officeDocument/2006/relationships/hyperlink" Target="consultantplus://offline/ref=2E93DB060A665439792D08ABCC7F5720E51D88281DC612BC306D4CA8E0sAt3L" TargetMode="External"/><Relationship Id="rId20" Type="http://schemas.openxmlformats.org/officeDocument/2006/relationships/hyperlink" Target="consultantplus://offline/ref=2E93DB060A665439792D08ABCC7F5720E51D8E2D1FC112BC306D4CA8E0sAt3L" TargetMode="External"/><Relationship Id="rId41" Type="http://schemas.openxmlformats.org/officeDocument/2006/relationships/hyperlink" Target="consultantplus://offline/ref=2E93DB060A665439792D08ABCC7F5720E51D88281DC612BC306D4CA8E0sAt3L" TargetMode="External"/><Relationship Id="rId54" Type="http://schemas.openxmlformats.org/officeDocument/2006/relationships/hyperlink" Target="consultantplus://offline/ref=2E93DB060A665439792D08ABCC7F5720E6148D2915C712BC306D4CA8E0sAt3L" TargetMode="External"/><Relationship Id="rId62" Type="http://schemas.openxmlformats.org/officeDocument/2006/relationships/hyperlink" Target="consultantplus://offline/ref=2E93DB060A665439792D08ABCC7F5720E51D88281DC612BC306D4CA8E0A37FBF723AEC6EF255B6C2s7tBL" TargetMode="External"/><Relationship Id="rId70" Type="http://schemas.openxmlformats.org/officeDocument/2006/relationships/hyperlink" Target="consultantplus://offline/ref=2E93DB060A665439792D08ABCC7F5720E51D81261ECB12BC306D4CA8E0sAt3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1172@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3C2172C3</Template>
  <TotalTime>2</TotalTime>
  <Pages>47</Pages>
  <Words>22756</Words>
  <Characters>129712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2018-01-10T11:45:00Z</dcterms:created>
  <dcterms:modified xsi:type="dcterms:W3CDTF">2018-01-10T11:48:00Z</dcterms:modified>
</cp:coreProperties>
</file>