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56" w:rsidRPr="002C2A56" w:rsidRDefault="002C2A56">
      <w:pPr>
        <w:pStyle w:val="ConsPlusNormal"/>
        <w:jc w:val="both"/>
        <w:rPr>
          <w:rFonts w:ascii="Times New Roman" w:hAnsi="Times New Roman" w:cs="Times New Roman"/>
        </w:rPr>
      </w:pPr>
    </w:p>
    <w:p w:rsidR="002C2A56" w:rsidRPr="002C2A56" w:rsidRDefault="002C2A56">
      <w:pPr>
        <w:pStyle w:val="ConsPlusNormal"/>
        <w:rPr>
          <w:rFonts w:ascii="Times New Roman" w:hAnsi="Times New Roman" w:cs="Times New Roman"/>
        </w:rPr>
      </w:pPr>
      <w:r w:rsidRPr="002C2A56">
        <w:rPr>
          <w:rFonts w:ascii="Times New Roman" w:hAnsi="Times New Roman" w:cs="Times New Roman"/>
        </w:rPr>
        <w:t>Зарегистрировано в Минюсте России 21 января 2011 г. N 19556</w:t>
      </w:r>
    </w:p>
    <w:p w:rsidR="002C2A56" w:rsidRPr="002C2A56" w:rsidRDefault="002C2A56">
      <w:pPr>
        <w:pStyle w:val="ConsPlusNormal"/>
        <w:pBdr>
          <w:top w:val="single" w:sz="6" w:space="0" w:color="auto"/>
        </w:pBdr>
        <w:spacing w:before="100" w:after="100"/>
        <w:jc w:val="both"/>
        <w:rPr>
          <w:rFonts w:ascii="Times New Roman" w:hAnsi="Times New Roman" w:cs="Times New Roman"/>
          <w:sz w:val="2"/>
          <w:szCs w:val="2"/>
        </w:rPr>
      </w:pPr>
    </w:p>
    <w:p w:rsidR="002C2A56" w:rsidRPr="002C2A56" w:rsidRDefault="002C2A56">
      <w:pPr>
        <w:pStyle w:val="ConsPlusNormal"/>
        <w:jc w:val="center"/>
        <w:rPr>
          <w:rFonts w:ascii="Times New Roman" w:hAnsi="Times New Roman" w:cs="Times New Roman"/>
        </w:rPr>
      </w:pPr>
    </w:p>
    <w:p w:rsidR="002C2A56" w:rsidRPr="002C2A56" w:rsidRDefault="002C2A56">
      <w:pPr>
        <w:pStyle w:val="ConsPlusTitle"/>
        <w:jc w:val="center"/>
        <w:rPr>
          <w:rFonts w:ascii="Times New Roman" w:hAnsi="Times New Roman" w:cs="Times New Roman"/>
        </w:rPr>
      </w:pPr>
      <w:r w:rsidRPr="002C2A56">
        <w:rPr>
          <w:rFonts w:ascii="Times New Roman" w:hAnsi="Times New Roman" w:cs="Times New Roman"/>
        </w:rPr>
        <w:t>МИНИСТЕРСТВО ФИНАНСОВ РОССИЙСКОЙ ФЕДЕРАЦИИ</w:t>
      </w:r>
    </w:p>
    <w:p w:rsidR="002C2A56" w:rsidRPr="002C2A56" w:rsidRDefault="002C2A56">
      <w:pPr>
        <w:pStyle w:val="ConsPlusTitle"/>
        <w:jc w:val="center"/>
        <w:rPr>
          <w:rFonts w:ascii="Times New Roman" w:hAnsi="Times New Roman" w:cs="Times New Roman"/>
        </w:rPr>
      </w:pPr>
    </w:p>
    <w:p w:rsidR="002C2A56" w:rsidRPr="002C2A56" w:rsidRDefault="002C2A56">
      <w:pPr>
        <w:pStyle w:val="ConsPlusTitle"/>
        <w:jc w:val="center"/>
        <w:rPr>
          <w:rFonts w:ascii="Times New Roman" w:hAnsi="Times New Roman" w:cs="Times New Roman"/>
        </w:rPr>
      </w:pPr>
      <w:r w:rsidRPr="002C2A56">
        <w:rPr>
          <w:rFonts w:ascii="Times New Roman" w:hAnsi="Times New Roman" w:cs="Times New Roman"/>
        </w:rPr>
        <w:t>ПРИКАЗ</w:t>
      </w:r>
    </w:p>
    <w:p w:rsidR="002C2A56" w:rsidRPr="002C2A56" w:rsidRDefault="002C2A56">
      <w:pPr>
        <w:pStyle w:val="ConsPlusTitle"/>
        <w:jc w:val="center"/>
        <w:rPr>
          <w:rFonts w:ascii="Times New Roman" w:hAnsi="Times New Roman" w:cs="Times New Roman"/>
        </w:rPr>
      </w:pPr>
      <w:r w:rsidRPr="002C2A56">
        <w:rPr>
          <w:rFonts w:ascii="Times New Roman" w:hAnsi="Times New Roman" w:cs="Times New Roman"/>
        </w:rPr>
        <w:t>от 6 декабря 2010 г. N 161н</w:t>
      </w:r>
    </w:p>
    <w:p w:rsidR="002C2A56" w:rsidRPr="002C2A56" w:rsidRDefault="002C2A56">
      <w:pPr>
        <w:pStyle w:val="ConsPlusTitle"/>
        <w:jc w:val="center"/>
        <w:rPr>
          <w:rFonts w:ascii="Times New Roman" w:hAnsi="Times New Roman" w:cs="Times New Roman"/>
        </w:rPr>
      </w:pPr>
    </w:p>
    <w:p w:rsidR="002C2A56" w:rsidRPr="002C2A56" w:rsidRDefault="002C2A56">
      <w:pPr>
        <w:pStyle w:val="ConsPlusTitle"/>
        <w:jc w:val="center"/>
        <w:rPr>
          <w:rFonts w:ascii="Times New Roman" w:hAnsi="Times New Roman" w:cs="Times New Roman"/>
        </w:rPr>
      </w:pPr>
      <w:r w:rsidRPr="002C2A56">
        <w:rPr>
          <w:rFonts w:ascii="Times New Roman" w:hAnsi="Times New Roman" w:cs="Times New Roman"/>
        </w:rPr>
        <w:t>ОБ УТВЕРЖДЕНИИ ПОРЯДКА</w:t>
      </w:r>
    </w:p>
    <w:p w:rsidR="002C2A56" w:rsidRPr="002C2A56" w:rsidRDefault="002C2A56">
      <w:pPr>
        <w:pStyle w:val="ConsPlusTitle"/>
        <w:jc w:val="center"/>
        <w:rPr>
          <w:rFonts w:ascii="Times New Roman" w:hAnsi="Times New Roman" w:cs="Times New Roman"/>
        </w:rPr>
      </w:pPr>
      <w:r w:rsidRPr="002C2A56">
        <w:rPr>
          <w:rFonts w:ascii="Times New Roman" w:hAnsi="Times New Roman" w:cs="Times New Roman"/>
        </w:rPr>
        <w:t>ВЫДАЧИ КВАЛИФИКАЦИОННОГО АТТЕСТАТА АУДИТОРА И ФОРМЫ</w:t>
      </w:r>
    </w:p>
    <w:p w:rsidR="002C2A56" w:rsidRPr="002C2A56" w:rsidRDefault="002C2A56">
      <w:pPr>
        <w:pStyle w:val="ConsPlusTitle"/>
        <w:jc w:val="center"/>
        <w:rPr>
          <w:rFonts w:ascii="Times New Roman" w:hAnsi="Times New Roman" w:cs="Times New Roman"/>
        </w:rPr>
      </w:pPr>
      <w:r w:rsidRPr="002C2A56">
        <w:rPr>
          <w:rFonts w:ascii="Times New Roman" w:hAnsi="Times New Roman" w:cs="Times New Roman"/>
        </w:rPr>
        <w:t>КВАЛИФИКАЦИОННОГО АТТЕСТАТА АУДИТОРА</w:t>
      </w:r>
    </w:p>
    <w:p w:rsidR="002C2A56" w:rsidRPr="002C2A56" w:rsidRDefault="002C2A56">
      <w:pPr>
        <w:pStyle w:val="ConsPlusNormal"/>
        <w:jc w:val="center"/>
        <w:rPr>
          <w:rFonts w:ascii="Times New Roman" w:hAnsi="Times New Roman" w:cs="Times New Roman"/>
        </w:rPr>
      </w:pPr>
      <w:r w:rsidRPr="002C2A56">
        <w:rPr>
          <w:rFonts w:ascii="Times New Roman" w:hAnsi="Times New Roman" w:cs="Times New Roman"/>
        </w:rPr>
        <w:t>Список изменяющих документов</w:t>
      </w:r>
    </w:p>
    <w:p w:rsidR="002C2A56" w:rsidRPr="00781A8D" w:rsidRDefault="002C2A56">
      <w:pPr>
        <w:pStyle w:val="ConsPlusNormal"/>
        <w:jc w:val="center"/>
        <w:rPr>
          <w:rFonts w:ascii="Times New Roman" w:hAnsi="Times New Roman" w:cs="Times New Roman"/>
        </w:rPr>
      </w:pPr>
      <w:r w:rsidRPr="002C2A56">
        <w:rPr>
          <w:rFonts w:ascii="Times New Roman" w:hAnsi="Times New Roman" w:cs="Times New Roman"/>
        </w:rPr>
        <w:t xml:space="preserve">(в ред. Приказов Минфина России от 30.06.2015 </w:t>
      </w:r>
      <w:hyperlink r:id="rId4" w:history="1">
        <w:r w:rsidRPr="00781A8D">
          <w:rPr>
            <w:rFonts w:ascii="Times New Roman" w:hAnsi="Times New Roman" w:cs="Times New Roman"/>
          </w:rPr>
          <w:t>N 102н</w:t>
        </w:r>
      </w:hyperlink>
      <w:r w:rsidRPr="00781A8D">
        <w:rPr>
          <w:rFonts w:ascii="Times New Roman" w:hAnsi="Times New Roman" w:cs="Times New Roman"/>
        </w:rPr>
        <w:t xml:space="preserve">, от 25.07.2016 </w:t>
      </w:r>
      <w:hyperlink r:id="rId5" w:history="1">
        <w:r w:rsidRPr="00781A8D">
          <w:rPr>
            <w:rFonts w:ascii="Times New Roman" w:hAnsi="Times New Roman" w:cs="Times New Roman"/>
          </w:rPr>
          <w:t>N 121н</w:t>
        </w:r>
      </w:hyperlink>
      <w:r w:rsidRPr="00781A8D">
        <w:rPr>
          <w:rFonts w:ascii="Times New Roman" w:hAnsi="Times New Roman" w:cs="Times New Roman"/>
        </w:rPr>
        <w:t>)</w:t>
      </w:r>
    </w:p>
    <w:p w:rsidR="002C2A56" w:rsidRPr="002C2A56" w:rsidRDefault="002C2A56">
      <w:pPr>
        <w:pStyle w:val="ConsPlusNormal"/>
        <w:jc w:val="center"/>
        <w:rPr>
          <w:rFonts w:ascii="Times New Roman" w:hAnsi="Times New Roman" w:cs="Times New Roman"/>
        </w:rPr>
      </w:pPr>
    </w:p>
    <w:p w:rsidR="002C2A56" w:rsidRPr="002C2A56" w:rsidRDefault="002C2A56">
      <w:pPr>
        <w:pStyle w:val="ConsPlusNormal"/>
        <w:jc w:val="center"/>
        <w:rPr>
          <w:rFonts w:ascii="Times New Roman" w:hAnsi="Times New Roman" w:cs="Times New Roman"/>
        </w:rPr>
      </w:pP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В соответствии со </w:t>
      </w:r>
      <w:hyperlink r:id="rId6" w:history="1">
        <w:r w:rsidRPr="002C2A56">
          <w:rPr>
            <w:rFonts w:ascii="Times New Roman" w:hAnsi="Times New Roman" w:cs="Times New Roman"/>
            <w:color w:val="0000FF"/>
          </w:rPr>
          <w:t>статьей 11</w:t>
        </w:r>
      </w:hyperlink>
      <w:r w:rsidRPr="002C2A56">
        <w:rPr>
          <w:rFonts w:ascii="Times New Roman" w:hAnsi="Times New Roman" w:cs="Times New Roman"/>
        </w:rP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и </w:t>
      </w:r>
      <w:hyperlink r:id="rId7" w:history="1">
        <w:r w:rsidRPr="002C2A56">
          <w:rPr>
            <w:rFonts w:ascii="Times New Roman" w:hAnsi="Times New Roman" w:cs="Times New Roman"/>
            <w:color w:val="0000FF"/>
          </w:rPr>
          <w:t>Постановлением</w:t>
        </w:r>
      </w:hyperlink>
      <w:r w:rsidRPr="002C2A56">
        <w:rPr>
          <w:rFonts w:ascii="Times New Roman" w:hAnsi="Times New Roman" w:cs="Times New Roman"/>
        </w:rPr>
        <w:t xml:space="preserve">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N 26, ст. 3350; N 38, ст. 4844) приказываю:</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1. Утвердить </w:t>
      </w:r>
      <w:hyperlink w:anchor="P36" w:history="1">
        <w:r w:rsidRPr="002C2A56">
          <w:rPr>
            <w:rFonts w:ascii="Times New Roman" w:hAnsi="Times New Roman" w:cs="Times New Roman"/>
            <w:color w:val="0000FF"/>
          </w:rPr>
          <w:t>Порядок</w:t>
        </w:r>
      </w:hyperlink>
      <w:r w:rsidRPr="002C2A56">
        <w:rPr>
          <w:rFonts w:ascii="Times New Roman" w:hAnsi="Times New Roman" w:cs="Times New Roman"/>
        </w:rPr>
        <w:t xml:space="preserve"> выдачи квалификационного аттестата аудитора согласно </w:t>
      </w:r>
      <w:proofErr w:type="gramStart"/>
      <w:r w:rsidRPr="002C2A56">
        <w:rPr>
          <w:rFonts w:ascii="Times New Roman" w:hAnsi="Times New Roman" w:cs="Times New Roman"/>
        </w:rPr>
        <w:t>приложению</w:t>
      </w:r>
      <w:proofErr w:type="gramEnd"/>
      <w:r w:rsidRPr="002C2A56">
        <w:rPr>
          <w:rFonts w:ascii="Times New Roman" w:hAnsi="Times New Roman" w:cs="Times New Roman"/>
        </w:rPr>
        <w:t xml:space="preserve"> N 1 к настоящему Приказу.</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2. Утвердить </w:t>
      </w:r>
      <w:hyperlink w:anchor="P122" w:history="1">
        <w:r w:rsidRPr="002C2A56">
          <w:rPr>
            <w:rFonts w:ascii="Times New Roman" w:hAnsi="Times New Roman" w:cs="Times New Roman"/>
            <w:color w:val="0000FF"/>
          </w:rPr>
          <w:t>форму</w:t>
        </w:r>
      </w:hyperlink>
      <w:r w:rsidRPr="002C2A56">
        <w:rPr>
          <w:rFonts w:ascii="Times New Roman" w:hAnsi="Times New Roman" w:cs="Times New Roman"/>
        </w:rPr>
        <w:t xml:space="preserve"> квалификационного аттестата аудитора согласно </w:t>
      </w:r>
      <w:proofErr w:type="gramStart"/>
      <w:r w:rsidRPr="002C2A56">
        <w:rPr>
          <w:rFonts w:ascii="Times New Roman" w:hAnsi="Times New Roman" w:cs="Times New Roman"/>
        </w:rPr>
        <w:t>приложению</w:t>
      </w:r>
      <w:proofErr w:type="gramEnd"/>
      <w:r w:rsidRPr="002C2A56">
        <w:rPr>
          <w:rFonts w:ascii="Times New Roman" w:hAnsi="Times New Roman" w:cs="Times New Roman"/>
        </w:rPr>
        <w:t xml:space="preserve"> N 2 к настоящему Приказу.</w:t>
      </w:r>
    </w:p>
    <w:p w:rsidR="002C2A56" w:rsidRPr="002C2A56" w:rsidRDefault="002C2A56">
      <w:pPr>
        <w:pStyle w:val="ConsPlusNormal"/>
        <w:ind w:firstLine="540"/>
        <w:jc w:val="both"/>
        <w:rPr>
          <w:rFonts w:ascii="Times New Roman" w:hAnsi="Times New Roman" w:cs="Times New Roman"/>
        </w:rPr>
      </w:pP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Заместитель</w:t>
      </w: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Председателя Правительства</w:t>
      </w: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Российской Федерации -</w:t>
      </w: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Министр финансов</w:t>
      </w: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Российской Федерации</w:t>
      </w: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А.Л.КУДРИН</w:t>
      </w:r>
    </w:p>
    <w:p w:rsidR="002C2A56" w:rsidRPr="002C2A56" w:rsidRDefault="002C2A56">
      <w:pPr>
        <w:pStyle w:val="ConsPlusNormal"/>
        <w:ind w:firstLine="540"/>
        <w:jc w:val="both"/>
        <w:rPr>
          <w:rFonts w:ascii="Times New Roman" w:hAnsi="Times New Roman" w:cs="Times New Roman"/>
        </w:rPr>
      </w:pPr>
    </w:p>
    <w:p w:rsidR="002C2A56" w:rsidRPr="002C2A56" w:rsidRDefault="002C2A56">
      <w:pPr>
        <w:pStyle w:val="ConsPlusNormal"/>
        <w:ind w:firstLine="540"/>
        <w:jc w:val="both"/>
        <w:rPr>
          <w:rFonts w:ascii="Times New Roman" w:hAnsi="Times New Roman" w:cs="Times New Roman"/>
        </w:rPr>
      </w:pPr>
    </w:p>
    <w:p w:rsidR="002C2A56" w:rsidRPr="002C2A56" w:rsidRDefault="002C2A56">
      <w:pPr>
        <w:pStyle w:val="ConsPlusNormal"/>
        <w:ind w:firstLine="540"/>
        <w:jc w:val="both"/>
        <w:rPr>
          <w:rFonts w:ascii="Times New Roman" w:hAnsi="Times New Roman" w:cs="Times New Roman"/>
        </w:rPr>
      </w:pPr>
    </w:p>
    <w:p w:rsidR="002C2A56" w:rsidRPr="002C2A56" w:rsidRDefault="002C2A56">
      <w:pPr>
        <w:pStyle w:val="ConsPlusNormal"/>
        <w:ind w:firstLine="540"/>
        <w:jc w:val="both"/>
        <w:rPr>
          <w:rFonts w:ascii="Times New Roman" w:hAnsi="Times New Roman" w:cs="Times New Roman"/>
        </w:rPr>
      </w:pPr>
    </w:p>
    <w:p w:rsidR="002C2A56" w:rsidRPr="002C2A56" w:rsidRDefault="002C2A56">
      <w:pPr>
        <w:pStyle w:val="ConsPlusNormal"/>
        <w:ind w:firstLine="540"/>
        <w:jc w:val="both"/>
        <w:rPr>
          <w:rFonts w:ascii="Times New Roman" w:hAnsi="Times New Roman" w:cs="Times New Roman"/>
        </w:rPr>
      </w:pP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Приложение N 1</w:t>
      </w: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к Приказу Министерства финансов</w:t>
      </w: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Российской Федерации</w:t>
      </w:r>
    </w:p>
    <w:p w:rsidR="002C2A56" w:rsidRPr="002C2A56" w:rsidRDefault="002C2A56">
      <w:pPr>
        <w:pStyle w:val="ConsPlusNormal"/>
        <w:jc w:val="right"/>
        <w:rPr>
          <w:rFonts w:ascii="Times New Roman" w:hAnsi="Times New Roman" w:cs="Times New Roman"/>
        </w:rPr>
      </w:pPr>
      <w:r w:rsidRPr="002C2A56">
        <w:rPr>
          <w:rFonts w:ascii="Times New Roman" w:hAnsi="Times New Roman" w:cs="Times New Roman"/>
        </w:rPr>
        <w:t>от 06.12.2010 N 161н</w:t>
      </w:r>
    </w:p>
    <w:p w:rsidR="002C2A56" w:rsidRPr="002C2A56" w:rsidRDefault="002C2A56">
      <w:pPr>
        <w:pStyle w:val="ConsPlusNormal"/>
        <w:ind w:firstLine="540"/>
        <w:jc w:val="both"/>
        <w:rPr>
          <w:rFonts w:ascii="Times New Roman" w:hAnsi="Times New Roman" w:cs="Times New Roman"/>
        </w:rPr>
      </w:pPr>
    </w:p>
    <w:p w:rsidR="002C2A56" w:rsidRPr="002C2A56" w:rsidRDefault="002C2A56">
      <w:pPr>
        <w:pStyle w:val="ConsPlusTitle"/>
        <w:jc w:val="center"/>
        <w:rPr>
          <w:rFonts w:ascii="Times New Roman" w:hAnsi="Times New Roman" w:cs="Times New Roman"/>
        </w:rPr>
      </w:pPr>
      <w:bookmarkStart w:id="0" w:name="P36"/>
      <w:bookmarkEnd w:id="0"/>
      <w:r w:rsidRPr="002C2A56">
        <w:rPr>
          <w:rFonts w:ascii="Times New Roman" w:hAnsi="Times New Roman" w:cs="Times New Roman"/>
        </w:rPr>
        <w:t>ПОРЯДОК</w:t>
      </w:r>
    </w:p>
    <w:p w:rsidR="002C2A56" w:rsidRPr="002C2A56" w:rsidRDefault="002C2A56">
      <w:pPr>
        <w:pStyle w:val="ConsPlusTitle"/>
        <w:jc w:val="center"/>
        <w:rPr>
          <w:rFonts w:ascii="Times New Roman" w:hAnsi="Times New Roman" w:cs="Times New Roman"/>
        </w:rPr>
      </w:pPr>
      <w:r w:rsidRPr="002C2A56">
        <w:rPr>
          <w:rFonts w:ascii="Times New Roman" w:hAnsi="Times New Roman" w:cs="Times New Roman"/>
        </w:rPr>
        <w:t>ВЫДАЧИ КВАЛИФИКАЦИОННОГО АТТЕСТАТА АУДИТОРА</w:t>
      </w:r>
    </w:p>
    <w:p w:rsidR="002C2A56" w:rsidRPr="002C2A56" w:rsidRDefault="002C2A56">
      <w:pPr>
        <w:pStyle w:val="ConsPlusNormal"/>
        <w:jc w:val="center"/>
        <w:rPr>
          <w:rFonts w:ascii="Times New Roman" w:hAnsi="Times New Roman" w:cs="Times New Roman"/>
        </w:rPr>
      </w:pPr>
      <w:r w:rsidRPr="002C2A56">
        <w:rPr>
          <w:rFonts w:ascii="Times New Roman" w:hAnsi="Times New Roman" w:cs="Times New Roman"/>
        </w:rPr>
        <w:t>Список изменяющих документов</w:t>
      </w:r>
    </w:p>
    <w:p w:rsidR="002C2A56" w:rsidRPr="00781A8D" w:rsidRDefault="002C2A56">
      <w:pPr>
        <w:pStyle w:val="ConsPlusNormal"/>
        <w:jc w:val="center"/>
        <w:rPr>
          <w:rFonts w:ascii="Times New Roman" w:hAnsi="Times New Roman" w:cs="Times New Roman"/>
        </w:rPr>
      </w:pPr>
      <w:r w:rsidRPr="002C2A56">
        <w:rPr>
          <w:rFonts w:ascii="Times New Roman" w:hAnsi="Times New Roman" w:cs="Times New Roman"/>
        </w:rPr>
        <w:t xml:space="preserve">(в ред. Приказов Минфина России от 30.06.2015 </w:t>
      </w:r>
      <w:hyperlink r:id="rId8" w:history="1">
        <w:r w:rsidRPr="002C2A56">
          <w:rPr>
            <w:rFonts w:ascii="Times New Roman" w:hAnsi="Times New Roman" w:cs="Times New Roman"/>
            <w:color w:val="0000FF"/>
          </w:rPr>
          <w:t>N 102н</w:t>
        </w:r>
      </w:hyperlink>
      <w:r w:rsidRPr="002C2A56">
        <w:rPr>
          <w:rFonts w:ascii="Times New Roman" w:hAnsi="Times New Roman" w:cs="Times New Roman"/>
        </w:rPr>
        <w:t xml:space="preserve">, </w:t>
      </w:r>
      <w:r w:rsidRPr="00781A8D">
        <w:rPr>
          <w:rFonts w:ascii="Times New Roman" w:hAnsi="Times New Roman" w:cs="Times New Roman"/>
        </w:rPr>
        <w:t xml:space="preserve">от 25.07.2016 </w:t>
      </w:r>
      <w:hyperlink r:id="rId9" w:history="1">
        <w:r w:rsidRPr="00781A8D">
          <w:rPr>
            <w:rFonts w:ascii="Times New Roman" w:hAnsi="Times New Roman" w:cs="Times New Roman"/>
          </w:rPr>
          <w:t>N 121н</w:t>
        </w:r>
      </w:hyperlink>
      <w:r w:rsidRPr="00781A8D">
        <w:rPr>
          <w:rFonts w:ascii="Times New Roman" w:hAnsi="Times New Roman" w:cs="Times New Roman"/>
        </w:rPr>
        <w:t>)</w:t>
      </w:r>
    </w:p>
    <w:p w:rsidR="002C2A56" w:rsidRPr="002C2A56" w:rsidRDefault="002C2A56">
      <w:pPr>
        <w:pStyle w:val="ConsPlusNormal"/>
        <w:ind w:firstLine="540"/>
        <w:jc w:val="both"/>
        <w:rPr>
          <w:rFonts w:ascii="Times New Roman" w:hAnsi="Times New Roman" w:cs="Times New Roman"/>
        </w:rPr>
      </w:pPr>
    </w:p>
    <w:p w:rsidR="002C2A56" w:rsidRPr="002C2A56" w:rsidRDefault="002C2A56">
      <w:pPr>
        <w:pStyle w:val="ConsPlusNormal"/>
        <w:ind w:firstLine="540"/>
        <w:jc w:val="both"/>
        <w:rPr>
          <w:rFonts w:ascii="Times New Roman" w:hAnsi="Times New Roman" w:cs="Times New Roman"/>
        </w:rPr>
      </w:pPr>
      <w:bookmarkStart w:id="1" w:name="P41"/>
      <w:bookmarkEnd w:id="1"/>
      <w:r w:rsidRPr="002C2A56">
        <w:rPr>
          <w:rFonts w:ascii="Times New Roman" w:hAnsi="Times New Roman" w:cs="Times New Roman"/>
        </w:rPr>
        <w:t>1. Квалификационный аттестат аудитора выдается саморегулируемой организацией аудиторов.</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2. Квалификационный аттестат аудитора выдается по </w:t>
      </w:r>
      <w:hyperlink w:anchor="P122" w:history="1">
        <w:r w:rsidRPr="002C2A56">
          <w:rPr>
            <w:rFonts w:ascii="Times New Roman" w:hAnsi="Times New Roman" w:cs="Times New Roman"/>
            <w:color w:val="0000FF"/>
          </w:rPr>
          <w:t>форме</w:t>
        </w:r>
      </w:hyperlink>
      <w:r w:rsidRPr="002C2A56">
        <w:rPr>
          <w:rFonts w:ascii="Times New Roman" w:hAnsi="Times New Roman" w:cs="Times New Roman"/>
        </w:rPr>
        <w:t>, утвержденной Министерством финансов Российской Федерации.</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3. Квалификационный аттестат аудитора выдается на основании заявления лица, претендующего на его получение (далее - претендент). Заявление о выдаче квалификационного аттестата аудитора (далее - заявление) подается в письменном виде в саморегулируемую организацию аудиторов по выбору претендента.</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lastRenderedPageBreak/>
        <w:t>4. К заявлению претендентом прилагаются:</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а) документы, подтверждающие наличие у претендента на дату подачи заявления о выдаче квалификационного аттестата аудитора стажа работы, предусмотренного Федеральным </w:t>
      </w:r>
      <w:hyperlink r:id="rId10" w:history="1">
        <w:r w:rsidRPr="002C2A56">
          <w:rPr>
            <w:rFonts w:ascii="Times New Roman" w:hAnsi="Times New Roman" w:cs="Times New Roman"/>
            <w:color w:val="0000FF"/>
          </w:rPr>
          <w:t>законом</w:t>
        </w:r>
      </w:hyperlink>
      <w:r w:rsidRPr="002C2A56">
        <w:rPr>
          <w:rFonts w:ascii="Times New Roman" w:hAnsi="Times New Roman" w:cs="Times New Roman"/>
        </w:rPr>
        <w:t xml:space="preserve"> от 30 декабря 2008 г. N 307-ФЗ "Об аудиторской деятельности";</w:t>
      </w:r>
    </w:p>
    <w:p w:rsidR="002C2A56" w:rsidRPr="002C2A56" w:rsidRDefault="002C2A56">
      <w:pPr>
        <w:pStyle w:val="ConsPlusNormal"/>
        <w:jc w:val="both"/>
        <w:rPr>
          <w:rFonts w:ascii="Times New Roman" w:hAnsi="Times New Roman" w:cs="Times New Roman"/>
        </w:rPr>
      </w:pPr>
      <w:r w:rsidRPr="002C2A56">
        <w:rPr>
          <w:rFonts w:ascii="Times New Roman" w:hAnsi="Times New Roman" w:cs="Times New Roman"/>
        </w:rPr>
        <w:t xml:space="preserve">(в ред. </w:t>
      </w:r>
      <w:hyperlink r:id="rId11" w:history="1">
        <w:r w:rsidRPr="002C2A56">
          <w:rPr>
            <w:rFonts w:ascii="Times New Roman" w:hAnsi="Times New Roman" w:cs="Times New Roman"/>
            <w:color w:val="0000FF"/>
          </w:rPr>
          <w:t>Приказа</w:t>
        </w:r>
      </w:hyperlink>
      <w:r w:rsidRPr="002C2A56">
        <w:rPr>
          <w:rFonts w:ascii="Times New Roman" w:hAnsi="Times New Roman" w:cs="Times New Roman"/>
        </w:rPr>
        <w:t xml:space="preserve"> Минфина России от 30.06.2015 N 102н)</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б) документ, подтверждающий внесение платы за выдачу квалификационного аттестата аудитора (при наличии такой платы).</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5. Заявление подается претендентом лично или его представителем на основании оформленной в установленном </w:t>
      </w:r>
      <w:hyperlink r:id="rId12" w:history="1">
        <w:r w:rsidRPr="002C2A56">
          <w:rPr>
            <w:rFonts w:ascii="Times New Roman" w:hAnsi="Times New Roman" w:cs="Times New Roman"/>
            <w:color w:val="0000FF"/>
          </w:rPr>
          <w:t>порядке</w:t>
        </w:r>
      </w:hyperlink>
      <w:r w:rsidRPr="002C2A56">
        <w:rPr>
          <w:rFonts w:ascii="Times New Roman" w:hAnsi="Times New Roman" w:cs="Times New Roman"/>
        </w:rPr>
        <w:t xml:space="preserve"> доверенности. Заявление подается непосредственно в саморегулируемую организацию аудиторов или направляется почтовым отправлением с уведомлением о вручении.</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6. Заявление рассматривается саморегулируемой организацией аудиторов в срок, не превышающий 30 календарных дней со дня поступления заявления, при условии поступления в саморегулируемую организацию аудиторов решения единой аттестационной комиссии, созданной в соответствии с Федеральным </w:t>
      </w:r>
      <w:hyperlink r:id="rId13" w:history="1">
        <w:r w:rsidRPr="002C2A56">
          <w:rPr>
            <w:rFonts w:ascii="Times New Roman" w:hAnsi="Times New Roman" w:cs="Times New Roman"/>
            <w:color w:val="0000FF"/>
          </w:rPr>
          <w:t>законом</w:t>
        </w:r>
      </w:hyperlink>
      <w:r w:rsidRPr="002C2A56">
        <w:rPr>
          <w:rFonts w:ascii="Times New Roman" w:hAnsi="Times New Roman" w:cs="Times New Roman"/>
        </w:rPr>
        <w:t xml:space="preserve"> от 30 декабря 2008 г. N 307-ФЗ "Об аудиторской деятельности" о сдаче претендентом квалификационного экзамена, предусмотренного указанным Федеральным </w:t>
      </w:r>
      <w:hyperlink r:id="rId14" w:history="1">
        <w:r w:rsidRPr="002C2A56">
          <w:rPr>
            <w:rFonts w:ascii="Times New Roman" w:hAnsi="Times New Roman" w:cs="Times New Roman"/>
            <w:color w:val="0000FF"/>
          </w:rPr>
          <w:t>законом</w:t>
        </w:r>
      </w:hyperlink>
      <w:r w:rsidRPr="002C2A56">
        <w:rPr>
          <w:rFonts w:ascii="Times New Roman" w:hAnsi="Times New Roman" w:cs="Times New Roman"/>
        </w:rPr>
        <w:t>. В случае, если по состоянию на день поступления заявления в саморегулируемую организацию аудиторов решение единой аттестационной комиссии о сдаче претендентом квалификационного экзамена не поступило, саморегулируемая организация аудиторов рассматривает указанное заявление в срок, не превышающий 30 календарных дней со дня поступления решения.</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Днем поступления заявления в саморегулируемую организацию аудиторов считается:</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а) дата, указанная в отметке саморегулируемой организации аудиторов о принятии заявления;</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б) дата вручения почтового отправления, указанная в уведомлении о вручении.</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7. По результатам рассмотрения заявления саморегулируемая организация аудиторов принимает решение:</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а) о выдаче квалификационного аттестата аудитора претендентам, соответствующим требованиям Федерального </w:t>
      </w:r>
      <w:hyperlink r:id="rId15" w:history="1">
        <w:r w:rsidRPr="002C2A56">
          <w:rPr>
            <w:rFonts w:ascii="Times New Roman" w:hAnsi="Times New Roman" w:cs="Times New Roman"/>
            <w:color w:val="0000FF"/>
          </w:rPr>
          <w:t>закона</w:t>
        </w:r>
      </w:hyperlink>
      <w:r w:rsidRPr="002C2A56">
        <w:rPr>
          <w:rFonts w:ascii="Times New Roman" w:hAnsi="Times New Roman" w:cs="Times New Roman"/>
        </w:rPr>
        <w:t xml:space="preserve"> от 30 декабря 2008 г. N 307-ФЗ "Об аудиторской деятельности";</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б) об отказе в выдаче квалификационного аттестата аудитора в случаях, установленных </w:t>
      </w:r>
      <w:hyperlink r:id="rId16" w:history="1">
        <w:r w:rsidRPr="002C2A56">
          <w:rPr>
            <w:rFonts w:ascii="Times New Roman" w:hAnsi="Times New Roman" w:cs="Times New Roman"/>
            <w:color w:val="0000FF"/>
          </w:rPr>
          <w:t>частью 6 статьи 11</w:t>
        </w:r>
      </w:hyperlink>
      <w:r w:rsidRPr="002C2A56">
        <w:rPr>
          <w:rFonts w:ascii="Times New Roman" w:hAnsi="Times New Roman" w:cs="Times New Roman"/>
        </w:rPr>
        <w:t xml:space="preserve"> Федерального закона от 30 декабря 2008 г. N 307-ФЗ "Об аудиторской деятельности".</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8. Решение саморегулируемой организации аудиторов о выдаче (отказе в выдаче) квалификационного аттестата аудитора оформляется в письменном виде.</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9. Саморегулируемая организация аудиторов уведомляет претендента о принятом ею решении о выдаче квалификационного аттестата аудитора не позднее 5 календарных дней со дня принятия решения. Уведомление в письменном виде вместе с информацией о месте и времени получения квалификационного аттестата аудитора направляется претенденту почтовым отправлением с уведомлением о вручении либо иным способом, обеспечивающим фиксацию факта и даты его направления претенденту.</w:t>
      </w:r>
    </w:p>
    <w:p w:rsidR="002C2A56" w:rsidRPr="002C2A56" w:rsidRDefault="002C2A56">
      <w:pPr>
        <w:pStyle w:val="ConsPlusNormal"/>
        <w:jc w:val="both"/>
        <w:rPr>
          <w:rFonts w:ascii="Times New Roman" w:hAnsi="Times New Roman" w:cs="Times New Roman"/>
        </w:rPr>
      </w:pPr>
      <w:r w:rsidRPr="002C2A56">
        <w:rPr>
          <w:rFonts w:ascii="Times New Roman" w:hAnsi="Times New Roman" w:cs="Times New Roman"/>
        </w:rPr>
        <w:t xml:space="preserve">(п. 9 в ред. </w:t>
      </w:r>
      <w:hyperlink r:id="rId17" w:history="1">
        <w:r w:rsidRPr="002C2A56">
          <w:rPr>
            <w:rFonts w:ascii="Times New Roman" w:hAnsi="Times New Roman" w:cs="Times New Roman"/>
            <w:color w:val="0000FF"/>
          </w:rPr>
          <w:t>Приказа</w:t>
        </w:r>
      </w:hyperlink>
      <w:r w:rsidRPr="002C2A56">
        <w:rPr>
          <w:rFonts w:ascii="Times New Roman" w:hAnsi="Times New Roman" w:cs="Times New Roman"/>
        </w:rPr>
        <w:t xml:space="preserve"> Минфина России от 30.06.2015 N 102н)</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10. В случае принятия решения об отказе в выдаче квалификационного аттестата аудитора саморегулируемая организация аудиторов не позднее 5 календарных дней со дня принятия этого решения уведомляет претендента. Уведомление в письменном виде вместе с заверенной саморегулируемой организацией аудиторов копией указанного решения направляется претенденту почтовым отправлением с уведомлением о вручении либо иным способом, обеспечивающим фиксацию факта и даты его направления претенденту.</w:t>
      </w:r>
    </w:p>
    <w:p w:rsidR="002C2A56" w:rsidRPr="002C2A56" w:rsidRDefault="002C2A56">
      <w:pPr>
        <w:pStyle w:val="ConsPlusNormal"/>
        <w:jc w:val="both"/>
        <w:rPr>
          <w:rFonts w:ascii="Times New Roman" w:hAnsi="Times New Roman" w:cs="Times New Roman"/>
        </w:rPr>
      </w:pPr>
      <w:r w:rsidRPr="002C2A56">
        <w:rPr>
          <w:rFonts w:ascii="Times New Roman" w:hAnsi="Times New Roman" w:cs="Times New Roman"/>
        </w:rPr>
        <w:t xml:space="preserve">(п. 10 в ред. </w:t>
      </w:r>
      <w:hyperlink r:id="rId18" w:history="1">
        <w:r w:rsidRPr="002C2A56">
          <w:rPr>
            <w:rFonts w:ascii="Times New Roman" w:hAnsi="Times New Roman" w:cs="Times New Roman"/>
            <w:color w:val="0000FF"/>
          </w:rPr>
          <w:t>Приказа</w:t>
        </w:r>
      </w:hyperlink>
      <w:r w:rsidRPr="002C2A56">
        <w:rPr>
          <w:rFonts w:ascii="Times New Roman" w:hAnsi="Times New Roman" w:cs="Times New Roman"/>
        </w:rPr>
        <w:t xml:space="preserve"> Минфина России от 30.06.2015 N 102н)</w:t>
      </w:r>
    </w:p>
    <w:p w:rsidR="002C2A56" w:rsidRPr="002C2A56" w:rsidRDefault="002C2A56">
      <w:pPr>
        <w:pStyle w:val="ConsPlusNormal"/>
        <w:ind w:firstLine="540"/>
        <w:jc w:val="both"/>
        <w:rPr>
          <w:rFonts w:ascii="Times New Roman" w:hAnsi="Times New Roman" w:cs="Times New Roman"/>
        </w:rPr>
      </w:pPr>
      <w:bookmarkStart w:id="2" w:name="P61"/>
      <w:bookmarkEnd w:id="2"/>
      <w:r w:rsidRPr="002C2A56">
        <w:rPr>
          <w:rFonts w:ascii="Times New Roman" w:hAnsi="Times New Roman" w:cs="Times New Roman"/>
        </w:rPr>
        <w:t>11. Выдаваемому, в том числе в порядке обмена, квалификационному аттестату аудитора присваивается номер. Номер квалификационного аттестата аудитора состоит из двухзначного регистрационного номера записи о внесении сведений о саморегулируемой организации аудиторов в государственный реестр саморегулируемых организаций аудиторов и шестизначного порядкового номера квалификационного аттестата аудитора, выдаваемого саморегулируемой организацией аудиторов (XX-XXXXXX). Порядковые номера присваиваются квалификационным аттестатам аудитора последовательно без пропусков, начиная с номера 000001.</w:t>
      </w:r>
    </w:p>
    <w:p w:rsidR="002C2A56" w:rsidRPr="002C2A56" w:rsidRDefault="002C2A56">
      <w:pPr>
        <w:pStyle w:val="ConsPlusNormal"/>
        <w:jc w:val="both"/>
        <w:rPr>
          <w:rFonts w:ascii="Times New Roman" w:hAnsi="Times New Roman" w:cs="Times New Roman"/>
        </w:rPr>
      </w:pPr>
      <w:r w:rsidRPr="002C2A56">
        <w:rPr>
          <w:rFonts w:ascii="Times New Roman" w:hAnsi="Times New Roman" w:cs="Times New Roman"/>
        </w:rPr>
        <w:t xml:space="preserve">(в ред. </w:t>
      </w:r>
      <w:hyperlink r:id="rId19" w:history="1">
        <w:r w:rsidRPr="002C2A56">
          <w:rPr>
            <w:rFonts w:ascii="Times New Roman" w:hAnsi="Times New Roman" w:cs="Times New Roman"/>
            <w:color w:val="0000FF"/>
          </w:rPr>
          <w:t>Приказа</w:t>
        </w:r>
      </w:hyperlink>
      <w:r w:rsidRPr="002C2A56">
        <w:rPr>
          <w:rFonts w:ascii="Times New Roman" w:hAnsi="Times New Roman" w:cs="Times New Roman"/>
        </w:rPr>
        <w:t xml:space="preserve"> Минфина России от 30.06.2015 N 102н)</w:t>
      </w:r>
    </w:p>
    <w:p w:rsidR="002C2A56" w:rsidRPr="002C2A5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12. В случае изменения фамилии, имени, отчества аудитора либо иных сведений, содержащихся в квалификационном аттестате аудитора, а также в действительном квалификационном аттестате аудитора, выданном Министерством финансов Российской Федерации до 1 января 2011 г. (далее - действительный квалификационный аттестат аудитора), саморегулируемой организацией аудиторов производится обмен данного квалификационного аттестата аудитора (действительного </w:t>
      </w:r>
      <w:r w:rsidRPr="002C2A56">
        <w:rPr>
          <w:rFonts w:ascii="Times New Roman" w:hAnsi="Times New Roman" w:cs="Times New Roman"/>
        </w:rPr>
        <w:lastRenderedPageBreak/>
        <w:t>квалификационного аттестата аудитора) на квалификационный аттестат аудитора, оформленный на новом бланке (далее - обмененный квалификационный аттестат аудитора).</w:t>
      </w:r>
    </w:p>
    <w:p w:rsidR="002C2A56" w:rsidRPr="002C2A56" w:rsidRDefault="002C2A56">
      <w:pPr>
        <w:pStyle w:val="ConsPlusNormal"/>
        <w:jc w:val="both"/>
        <w:rPr>
          <w:rFonts w:ascii="Times New Roman" w:hAnsi="Times New Roman" w:cs="Times New Roman"/>
        </w:rPr>
      </w:pPr>
      <w:r w:rsidRPr="002C2A56">
        <w:rPr>
          <w:rFonts w:ascii="Times New Roman" w:hAnsi="Times New Roman" w:cs="Times New Roman"/>
        </w:rPr>
        <w:t xml:space="preserve">(п. 12 в ред. </w:t>
      </w:r>
      <w:hyperlink r:id="rId20" w:history="1">
        <w:r w:rsidRPr="002C2A56">
          <w:rPr>
            <w:rFonts w:ascii="Times New Roman" w:hAnsi="Times New Roman" w:cs="Times New Roman"/>
            <w:color w:val="0000FF"/>
          </w:rPr>
          <w:t>Приказа</w:t>
        </w:r>
      </w:hyperlink>
      <w:r w:rsidRPr="002C2A56">
        <w:rPr>
          <w:rFonts w:ascii="Times New Roman" w:hAnsi="Times New Roman" w:cs="Times New Roman"/>
        </w:rPr>
        <w:t xml:space="preserve"> Минфина России от 30.06.2015 N 102н)</w:t>
      </w:r>
    </w:p>
    <w:p w:rsidR="002C2A56" w:rsidRPr="00246FE6" w:rsidRDefault="002C2A56">
      <w:pPr>
        <w:pStyle w:val="ConsPlusNormal"/>
        <w:ind w:firstLine="540"/>
        <w:jc w:val="both"/>
        <w:rPr>
          <w:rFonts w:ascii="Times New Roman" w:hAnsi="Times New Roman" w:cs="Times New Roman"/>
        </w:rPr>
      </w:pPr>
      <w:r w:rsidRPr="002C2A56">
        <w:rPr>
          <w:rFonts w:ascii="Times New Roman" w:hAnsi="Times New Roman" w:cs="Times New Roman"/>
        </w:rPr>
        <w:t xml:space="preserve">13. Обмененный квалификационный аттестат аудитора выдается по письменному заявлению аудитора, в котором указывается основной регистрационный номер записи в реестре аудиторов и аудиторских организаций саморегулируемой организации аудиторов (ОРНЗ), причина обмена квалификационного аттестата аудитора (действительного квалификационного аттестата аудитора). </w:t>
      </w:r>
      <w:r w:rsidRPr="00246FE6">
        <w:rPr>
          <w:rFonts w:ascii="Times New Roman" w:hAnsi="Times New Roman" w:cs="Times New Roman"/>
        </w:rPr>
        <w:t>К заявлению об обмене квалификационного аттестата аудитора (действительного квалификационного аттестата аудитора) прилагается копия документа, подтверждающего изменение фамилии, имени, отчества аудитора либо иных сведений, содержащихся в квалификационном аттестате аудитора (действительном квалификационном аттестате аудитора).</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(п. 13 в ред. </w:t>
      </w:r>
      <w:hyperlink r:id="rId21" w:history="1">
        <w:r w:rsidRPr="00246FE6">
          <w:rPr>
            <w:rFonts w:ascii="Times New Roman" w:hAnsi="Times New Roman" w:cs="Times New Roman"/>
          </w:rPr>
          <w:t>Приказа</w:t>
        </w:r>
      </w:hyperlink>
      <w:r w:rsidRPr="00246FE6">
        <w:rPr>
          <w:rFonts w:ascii="Times New Roman" w:hAnsi="Times New Roman" w:cs="Times New Roman"/>
        </w:rPr>
        <w:t xml:space="preserve"> Минфина России от 30.06.2015 N 102н)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 xml:space="preserve">14. Взамен утерянного (утраченного) квалификационного аттестата аудитора (действительного квалификационного аттестата аудитора), за исключением случая, указанного в </w:t>
      </w:r>
      <w:hyperlink w:anchor="P77" w:history="1">
        <w:r w:rsidRPr="00246FE6">
          <w:rPr>
            <w:rFonts w:ascii="Times New Roman" w:hAnsi="Times New Roman" w:cs="Times New Roman"/>
          </w:rPr>
          <w:t>пункте 15.1</w:t>
        </w:r>
      </w:hyperlink>
      <w:r w:rsidRPr="00246FE6">
        <w:rPr>
          <w:rFonts w:ascii="Times New Roman" w:hAnsi="Times New Roman" w:cs="Times New Roman"/>
        </w:rPr>
        <w:t xml:space="preserve"> настоящего Порядка, выдается дубликат квалификационного аттестата аудитора (дубликат действительного квалификационного аттестата аудитора).</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Заявление о выдаче дубликата действительного квалификационного аттестата аудитора подается лично аудитором или его представителем на основании оформленной в установленном порядке доверенности. Заявление о выдаче дубликата действительного квалификационного аттестата аудитора подается непосредственно в Министерство финансов Российской Федерации или направляется почтовым отправлением с уведомлением о вручении. К заявлению о выдаче дубликата действительного квалификационного аттестата аудитора прилагается копия платежного документа об уплате государственной пошлины за оформление дубликата действительного квалификационного аттестата аудитора.</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Министерство финансов Российской Федерации рассматривает заявление о выдаче дубликата действительного квалификационного аттестата аудитора, оформляет дубликат действительного квалификационного аттестата аудитора и выдает его в срок, не превышающий 30 календарных дней со дня поступления заявления о выдаче дубликата действительного квалификационного аттестата аудитора.</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Днем поступления заявления о выдаче дубликата действительного квалификационного аттестата аудитора в Министерство финансов Российской Федерации заявления считается:</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а) дата, указанная в отметке Министерства финансов Российской Федерации о принятии заявления;</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б) дата вручения почтового отправления, указанная в уведомлении о вручении.</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(п. 14 в ред. </w:t>
      </w:r>
      <w:hyperlink r:id="rId22" w:history="1">
        <w:r w:rsidRPr="00246FE6">
          <w:rPr>
            <w:rFonts w:ascii="Times New Roman" w:hAnsi="Times New Roman" w:cs="Times New Roman"/>
          </w:rPr>
          <w:t>Приказа</w:t>
        </w:r>
      </w:hyperlink>
      <w:r w:rsidRPr="00246FE6">
        <w:rPr>
          <w:rFonts w:ascii="Times New Roman" w:hAnsi="Times New Roman" w:cs="Times New Roman"/>
        </w:rPr>
        <w:t xml:space="preserve"> Минфина России от 25.07.2016 N 121н)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15. Дубликат квалификационного аттестата аудитора выдается по письменному заявлению аудитора, в котором указывается основной регистрационный номер записи в реестре аудиторов и аудиторских организаций саморегулируемой организации аудиторов (ОРНЗ), причина получения дубликата.</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Дубликат действительного квалификационного аттестата аудитора выдается по письменному заявлению аудитора, в котором указывается причина получения дубликата.</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(абзац введен </w:t>
      </w:r>
      <w:hyperlink r:id="rId23" w:history="1">
        <w:r w:rsidRPr="00246FE6">
          <w:rPr>
            <w:rFonts w:ascii="Times New Roman" w:hAnsi="Times New Roman" w:cs="Times New Roman"/>
          </w:rPr>
          <w:t>Приказом</w:t>
        </w:r>
      </w:hyperlink>
      <w:r w:rsidRPr="00246FE6">
        <w:rPr>
          <w:rFonts w:ascii="Times New Roman" w:hAnsi="Times New Roman" w:cs="Times New Roman"/>
        </w:rPr>
        <w:t xml:space="preserve"> Минфина России от 25.07.2016 N 121н)</w:t>
      </w:r>
    </w:p>
    <w:p w:rsidR="002C2A56" w:rsidRPr="00246FE6" w:rsidRDefault="002C2A56">
      <w:pPr>
        <w:pStyle w:val="ConsPlusNormal"/>
        <w:ind w:firstLine="540"/>
        <w:jc w:val="both"/>
        <w:rPr>
          <w:rFonts w:ascii="Times New Roman" w:hAnsi="Times New Roman" w:cs="Times New Roman"/>
        </w:rPr>
      </w:pPr>
      <w:bookmarkStart w:id="3" w:name="P77"/>
      <w:bookmarkEnd w:id="3"/>
      <w:r w:rsidRPr="00246FE6">
        <w:rPr>
          <w:rFonts w:ascii="Times New Roman" w:hAnsi="Times New Roman" w:cs="Times New Roman"/>
        </w:rPr>
        <w:t xml:space="preserve">15.1. В случае утери (утраты) квалификационного аттестата аудитора, выданного саморегулируемой организацией аудиторов, сведения о которой исключены из государственного реестра саморегулируемых организаций аудиторов, аудитор может получить квалификационный аттестат аудитора в саморегулируемой организации аудиторов, членом которой он является, в порядке, установленном </w:t>
      </w:r>
      <w:hyperlink w:anchor="P41" w:history="1">
        <w:r w:rsidRPr="00246FE6">
          <w:rPr>
            <w:rFonts w:ascii="Times New Roman" w:hAnsi="Times New Roman" w:cs="Times New Roman"/>
          </w:rPr>
          <w:t>пунктами 1</w:t>
        </w:r>
      </w:hyperlink>
      <w:r w:rsidRPr="00246FE6">
        <w:rPr>
          <w:rFonts w:ascii="Times New Roman" w:hAnsi="Times New Roman" w:cs="Times New Roman"/>
        </w:rPr>
        <w:t xml:space="preserve"> - </w:t>
      </w:r>
      <w:hyperlink w:anchor="P61" w:history="1">
        <w:r w:rsidRPr="00246FE6">
          <w:rPr>
            <w:rFonts w:ascii="Times New Roman" w:hAnsi="Times New Roman" w:cs="Times New Roman"/>
          </w:rPr>
          <w:t>11</w:t>
        </w:r>
      </w:hyperlink>
      <w:r w:rsidRPr="00246FE6">
        <w:rPr>
          <w:rFonts w:ascii="Times New Roman" w:hAnsi="Times New Roman" w:cs="Times New Roman"/>
        </w:rPr>
        <w:t xml:space="preserve"> настоящего Порядка.</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(п. 15.1 введен </w:t>
      </w:r>
      <w:hyperlink r:id="rId24" w:history="1">
        <w:r w:rsidRPr="00246FE6">
          <w:rPr>
            <w:rFonts w:ascii="Times New Roman" w:hAnsi="Times New Roman" w:cs="Times New Roman"/>
          </w:rPr>
          <w:t>Приказом</w:t>
        </w:r>
      </w:hyperlink>
      <w:r w:rsidRPr="00246FE6">
        <w:rPr>
          <w:rFonts w:ascii="Times New Roman" w:hAnsi="Times New Roman" w:cs="Times New Roman"/>
        </w:rPr>
        <w:t xml:space="preserve"> Минфина России от 25.07.2016 N 121н)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16. Заявление об обмене квалификационного аттестата аудитора (действительного квалификационного аттестата аудитора), а также заявление о выдаче дубликата квалификационного аттестата аудитора подается лично аудитором или его представителем на основании оформленной в установленном порядке доверенности.</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Заявление об обмене квалификационного аттестата аудитора, а также заявление о выдаче дубликата квалификационного аттестата аудитора подается непосредственно в саморегулируемую организацию аудиторов, которая выдала квалификационный аттестат аудитора, или направляется в эту саморегулируемую организацию аудиторов почтовым отправлением с уведомлением о вручении.</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 xml:space="preserve">В случае, если сведения о саморегулируемой организации аудиторов, выдавшей </w:t>
      </w:r>
      <w:r w:rsidRPr="00246FE6">
        <w:rPr>
          <w:rFonts w:ascii="Times New Roman" w:hAnsi="Times New Roman" w:cs="Times New Roman"/>
        </w:rPr>
        <w:lastRenderedPageBreak/>
        <w:t>квалификационный аттестат аудитора, исключены из государственного реестра саморегулируемых организаций аудиторов, заявление об обмене квалификационного аттестата подается непосредственно в саморегулируемую организацию аудиторов, членом которой на дату подачи указанного заявления является аудитор, или направляется в эту саморегулируемую организацию аудиторов почтовым отправлением с уведомлением о вручении.</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Заявление об обмене действительного квалификационного аттестата аудитора подается непосредственно в саморегулируемую организацию аудиторов, членом которой на дату подачи указанного заявления является аудитор, или направляется в эту саморегулируемую организацию аудиторов почтовым отправлением с уведомлением о вручении.</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(п. 16 в ред. </w:t>
      </w:r>
      <w:hyperlink r:id="rId25" w:history="1">
        <w:r w:rsidRPr="00246FE6">
          <w:rPr>
            <w:rFonts w:ascii="Times New Roman" w:hAnsi="Times New Roman" w:cs="Times New Roman"/>
          </w:rPr>
          <w:t>Приказа</w:t>
        </w:r>
      </w:hyperlink>
      <w:r w:rsidRPr="00246FE6">
        <w:rPr>
          <w:rFonts w:ascii="Times New Roman" w:hAnsi="Times New Roman" w:cs="Times New Roman"/>
        </w:rPr>
        <w:t xml:space="preserve"> Минфина России от 25.07.2016 N 121н)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17. Саморегулируемая организация аудиторов рассматривает заявление о выдаче обмененного квалификационного аттестата аудитора (заявление о выдаче дубликата квалификационного аттестата аудитора), оформляет квалификационный аттестат аудитора (дубликат квалификационного аттестата аудитора) и выдает его в срок, не превышающий 30 календарных дней со дня поступления заявления.</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(в ред. </w:t>
      </w:r>
      <w:hyperlink r:id="rId26" w:history="1">
        <w:r w:rsidRPr="00246FE6">
          <w:rPr>
            <w:rFonts w:ascii="Times New Roman" w:hAnsi="Times New Roman" w:cs="Times New Roman"/>
          </w:rPr>
          <w:t>Приказа</w:t>
        </w:r>
      </w:hyperlink>
      <w:r w:rsidRPr="00246FE6">
        <w:rPr>
          <w:rFonts w:ascii="Times New Roman" w:hAnsi="Times New Roman" w:cs="Times New Roman"/>
        </w:rPr>
        <w:t xml:space="preserve"> Минфина России от 30.06.2015 N 102н)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Днем поступления заявления о выдаче обмененного квалификационного аттестата аудитора (заявления о выдаче дубликата квалификационного аттестата аудитора) в саморегулируемую организацию аудиторов считается:</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(в ред. </w:t>
      </w:r>
      <w:hyperlink r:id="rId27" w:history="1">
        <w:r w:rsidRPr="00246FE6">
          <w:rPr>
            <w:rFonts w:ascii="Times New Roman" w:hAnsi="Times New Roman" w:cs="Times New Roman"/>
          </w:rPr>
          <w:t>Приказа</w:t>
        </w:r>
      </w:hyperlink>
      <w:r w:rsidRPr="00246FE6">
        <w:rPr>
          <w:rFonts w:ascii="Times New Roman" w:hAnsi="Times New Roman" w:cs="Times New Roman"/>
        </w:rPr>
        <w:t xml:space="preserve"> Минфина России от 30.06.2015 N 102н)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а) дата, указанная в отметке саморегулируемой организации аудиторов о принятии заявления;</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б) дата вручения почтового отправления, указанная в уведомлении о вручении.</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17.1. На квалификационном аттестате аудитора, выдаваемом в порядке обмена действительного квалификационного аттестата аудитора, в нижней части лицевой стороны бланка выше подписи руководителя саморегулируемой организации аудиторов или лица, им уполномоченного, производится запись следующего содержания: "Аттестат выдан в порядке обмена аттестата N ___, выданного Министерством финансов Российской Федерации. Аттестат действителен для участия в аудиторской деятельности в области ______.". В данной записи указываются тип и номер квалификационного аттестата аудитора, указанные в обмениваемом квалификационном аттестате аудитора. Запись производится черным цветом путем применения технических средств.</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На оборотной стороне квалификационного аттестата аудитора, выдаваемого в порядке обмена действительного квалификационного аттестата аудитора, вносятся сведения о соблюдении требования о прохождении обучения по программам повышения квалификации после выдачи такого квалификационного аттестата аудитора.</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Квалификационный аттестат аудитора, выдаваемый в порядке обмена действительного квалификационного аттестата аудитора, не изменяет права аудитора на участие в аудиторской деятельности в соответствии с типом квалификационного аттестата аудитора, которыми аудитор обладал до обмена квалификационного аттестата аудитора.</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(п. 17.1 введен </w:t>
      </w:r>
      <w:hyperlink r:id="rId28" w:history="1">
        <w:r w:rsidRPr="00246FE6">
          <w:rPr>
            <w:rFonts w:ascii="Times New Roman" w:hAnsi="Times New Roman" w:cs="Times New Roman"/>
          </w:rPr>
          <w:t>Приказом</w:t>
        </w:r>
      </w:hyperlink>
      <w:r w:rsidRPr="00246FE6">
        <w:rPr>
          <w:rFonts w:ascii="Times New Roman" w:hAnsi="Times New Roman" w:cs="Times New Roman"/>
        </w:rPr>
        <w:t xml:space="preserve"> Минфина России от 30.06.2015 N 102н)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17.2. На квалификационном аттестате аудитора, выдаваемом в порядке обмена квалификационного аттестата аудитора, выданного саморегулируемой организацией аудиторов, сведения о которой исключены из государственного реестра саморегулируемых организаций аудиторов, в нижней части лицевой стороны бланка выше подписи руководителя саморегулируемой организации аудиторов или лица, им уполномоченного, производится запись следующего содержания: "Аттестат выдан в порядке обмена аттестата N ______, выданного саморегулируемой организацией аудиторов ___________.". В данной записи указываются номер квалификационного аттестата аудитора, действующего на момент подачи заявления об обмене квалификационного аттестата аудитора, наименование саморегулируемой организации аудиторов, ранее выдавшей квалификационный аттестат аудитора. Запись производится черным цветом путем применения технических средств.</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На оборотной стороне выдаваемого квалификационного аттестата аудитора вносятся сведения о соблюдении требования о прохождении обучения по программам повышения квалификации после его выдачи.</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(п. 17.2 введен </w:t>
      </w:r>
      <w:hyperlink r:id="rId29" w:history="1">
        <w:r w:rsidRPr="00246FE6">
          <w:rPr>
            <w:rFonts w:ascii="Times New Roman" w:hAnsi="Times New Roman" w:cs="Times New Roman"/>
          </w:rPr>
          <w:t>Приказом</w:t>
        </w:r>
      </w:hyperlink>
      <w:r w:rsidRPr="00246FE6">
        <w:rPr>
          <w:rFonts w:ascii="Times New Roman" w:hAnsi="Times New Roman" w:cs="Times New Roman"/>
        </w:rPr>
        <w:t xml:space="preserve"> Минфина России от 25.07.2016 N 121н)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18. На дубликате квалификационного аттестата аудитора в правом верхнем углу лицевой стороны бланка проставляется оттиск штампа "ДУБЛИКАТ".</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19. Присвоенный саморегулируемой организацией аудиторов в соответствии с настоящим Порядком номер квалификационного аттестата аудитора сохраняется при выдаче обмененного квалификационного аттестата аудитора (дубликата квалификационного аттестата аудитора).</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lastRenderedPageBreak/>
        <w:t xml:space="preserve">(в ред. </w:t>
      </w:r>
      <w:hyperlink r:id="rId30" w:history="1">
        <w:r w:rsidRPr="00246FE6">
          <w:rPr>
            <w:rFonts w:ascii="Times New Roman" w:hAnsi="Times New Roman" w:cs="Times New Roman"/>
          </w:rPr>
          <w:t>Приказа</w:t>
        </w:r>
      </w:hyperlink>
      <w:r w:rsidRPr="00246FE6">
        <w:rPr>
          <w:rFonts w:ascii="Times New Roman" w:hAnsi="Times New Roman" w:cs="Times New Roman"/>
        </w:rPr>
        <w:t xml:space="preserve"> Минфина России от 30.06.2015 N 102н)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 xml:space="preserve">20. Выдача, в том числе в порядке обмена, квалификационного аттестата аудитора (дубликата квалификационного аттестата аудитора) осуществляется претенденту (аудитору) по предъявлении </w:t>
      </w:r>
      <w:hyperlink r:id="rId31" w:history="1">
        <w:r w:rsidRPr="00246FE6">
          <w:rPr>
            <w:rFonts w:ascii="Times New Roman" w:hAnsi="Times New Roman" w:cs="Times New Roman"/>
          </w:rPr>
          <w:t>документа</w:t>
        </w:r>
      </w:hyperlink>
      <w:r w:rsidRPr="00246FE6">
        <w:rPr>
          <w:rFonts w:ascii="Times New Roman" w:hAnsi="Times New Roman" w:cs="Times New Roman"/>
        </w:rPr>
        <w:t>, удостоверяющего его личность, либо представителю претендента (аудитора) на основании оформленной в установленном порядке доверенности. По письменному заявлению претендента (аудитора) квалификационный аттестат аудитора (обмененный квалификационный аттестат аудитора, дубликат квалификационного аттестата аудитора) может быть выслан ему заказным почтовым отправлением с описью вложения и уведомлением о вручении по указанному в заявлении адресу.</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(п. 20 в ред. </w:t>
      </w:r>
      <w:hyperlink r:id="rId32" w:history="1">
        <w:r w:rsidRPr="00246FE6">
          <w:rPr>
            <w:rFonts w:ascii="Times New Roman" w:hAnsi="Times New Roman" w:cs="Times New Roman"/>
          </w:rPr>
          <w:t>Приказа</w:t>
        </w:r>
      </w:hyperlink>
      <w:r w:rsidRPr="00246FE6">
        <w:rPr>
          <w:rFonts w:ascii="Times New Roman" w:hAnsi="Times New Roman" w:cs="Times New Roman"/>
        </w:rPr>
        <w:t xml:space="preserve"> Минфина России от 30.06.2015 N 102н)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21. Саморегулируемая организация аудиторов ведет учет выданных квалификационных аттестатов аудитора, обмененных квалификационных аттестатов аудитора, дубликатов квалификационных аттестатов аудитора.</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(в ред. </w:t>
      </w:r>
      <w:hyperlink r:id="rId33" w:history="1">
        <w:r w:rsidRPr="00246FE6">
          <w:rPr>
            <w:rFonts w:ascii="Times New Roman" w:hAnsi="Times New Roman" w:cs="Times New Roman"/>
          </w:rPr>
          <w:t>Приказа</w:t>
        </w:r>
      </w:hyperlink>
      <w:r w:rsidRPr="00246FE6">
        <w:rPr>
          <w:rFonts w:ascii="Times New Roman" w:hAnsi="Times New Roman" w:cs="Times New Roman"/>
        </w:rPr>
        <w:t xml:space="preserve"> Минфина России от 30.06.2015 N 102н)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В случае обмена квалификационного аттестата аудитора (действительного квалификационного аттестата аудитора) обмениваемый квалификационный аттестат аудитора (действительный квалификационный аттестат аудитора) изымается у аудитора и подлежит хранению и уничтожению в порядке, установленном саморегулируемой организацией аудиторов в соответствии с требованиями законодательства Российской Федерации.</w:t>
      </w:r>
    </w:p>
    <w:p w:rsidR="002C2A56" w:rsidRPr="00246FE6" w:rsidRDefault="002C2A56">
      <w:pPr>
        <w:pStyle w:val="ConsPlusNormal"/>
        <w:jc w:val="both"/>
        <w:rPr>
          <w:rFonts w:ascii="Times New Roman" w:hAnsi="Times New Roman" w:cs="Times New Roman"/>
        </w:rPr>
      </w:pPr>
      <w:r w:rsidRPr="00246FE6">
        <w:rPr>
          <w:rFonts w:ascii="Times New Roman" w:hAnsi="Times New Roman" w:cs="Times New Roman"/>
        </w:rPr>
        <w:t xml:space="preserve">(абзац введен </w:t>
      </w:r>
      <w:hyperlink r:id="rId34" w:history="1">
        <w:r w:rsidRPr="00246FE6">
          <w:rPr>
            <w:rFonts w:ascii="Times New Roman" w:hAnsi="Times New Roman" w:cs="Times New Roman"/>
          </w:rPr>
          <w:t>Приказом</w:t>
        </w:r>
      </w:hyperlink>
      <w:r w:rsidRPr="00246FE6">
        <w:rPr>
          <w:rFonts w:ascii="Times New Roman" w:hAnsi="Times New Roman" w:cs="Times New Roman"/>
        </w:rPr>
        <w:t xml:space="preserve"> Минфина России от 30.06.2015 N 102н)</w:t>
      </w:r>
    </w:p>
    <w:p w:rsidR="002C2A56" w:rsidRPr="00246FE6" w:rsidRDefault="002C2A56">
      <w:pPr>
        <w:pStyle w:val="ConsPlusNormal"/>
        <w:ind w:firstLine="540"/>
        <w:jc w:val="both"/>
        <w:rPr>
          <w:rFonts w:ascii="Times New Roman" w:hAnsi="Times New Roman" w:cs="Times New Roman"/>
        </w:rPr>
      </w:pPr>
      <w:r w:rsidRPr="00246FE6">
        <w:rPr>
          <w:rFonts w:ascii="Times New Roman" w:hAnsi="Times New Roman" w:cs="Times New Roman"/>
        </w:rPr>
        <w:t xml:space="preserve">22. Саморегулируемая организация аудиторов обеспечивает хранение и ведет </w:t>
      </w:r>
      <w:hyperlink r:id="rId35" w:history="1">
        <w:r w:rsidRPr="00246FE6">
          <w:rPr>
            <w:rFonts w:ascii="Times New Roman" w:hAnsi="Times New Roman" w:cs="Times New Roman"/>
          </w:rPr>
          <w:t>учет</w:t>
        </w:r>
      </w:hyperlink>
      <w:r w:rsidRPr="00246FE6">
        <w:rPr>
          <w:rFonts w:ascii="Times New Roman" w:hAnsi="Times New Roman" w:cs="Times New Roman"/>
        </w:rPr>
        <w:t xml:space="preserve"> бланков квалификационных аттестатов аудитора как бланков строгой отчетности.</w:t>
      </w:r>
    </w:p>
    <w:p w:rsidR="002C2A56" w:rsidRPr="00246FE6" w:rsidRDefault="002C2A56">
      <w:pPr>
        <w:pStyle w:val="ConsPlusNormal"/>
        <w:ind w:firstLine="540"/>
        <w:jc w:val="both"/>
        <w:rPr>
          <w:rFonts w:ascii="Times New Roman" w:hAnsi="Times New Roman" w:cs="Times New Roman"/>
        </w:rPr>
      </w:pPr>
    </w:p>
    <w:p w:rsidR="002C2A56" w:rsidRPr="00246FE6" w:rsidRDefault="002C2A56">
      <w:pPr>
        <w:pStyle w:val="ConsPlusNormal"/>
        <w:ind w:firstLine="540"/>
        <w:jc w:val="both"/>
        <w:rPr>
          <w:rFonts w:ascii="Times New Roman" w:hAnsi="Times New Roman" w:cs="Times New Roman"/>
        </w:rPr>
      </w:pPr>
    </w:p>
    <w:p w:rsidR="002C2A56" w:rsidRPr="00246FE6" w:rsidRDefault="002C2A56">
      <w:pPr>
        <w:pStyle w:val="ConsPlusNormal"/>
        <w:ind w:firstLine="540"/>
        <w:jc w:val="both"/>
        <w:rPr>
          <w:rFonts w:ascii="Times New Roman" w:hAnsi="Times New Roman" w:cs="Times New Roman"/>
        </w:rPr>
      </w:pPr>
    </w:p>
    <w:p w:rsidR="002C2A56" w:rsidRPr="00246FE6" w:rsidRDefault="002C2A56">
      <w:pPr>
        <w:pStyle w:val="ConsPlusNormal"/>
        <w:ind w:firstLine="540"/>
        <w:jc w:val="both"/>
        <w:rPr>
          <w:rFonts w:ascii="Times New Roman" w:hAnsi="Times New Roman" w:cs="Times New Roman"/>
        </w:rPr>
      </w:pPr>
    </w:p>
    <w:p w:rsidR="002C2A56" w:rsidRPr="00246FE6" w:rsidRDefault="002C2A56">
      <w:pPr>
        <w:pStyle w:val="ConsPlusNormal"/>
        <w:ind w:firstLine="540"/>
        <w:jc w:val="both"/>
        <w:rPr>
          <w:rFonts w:ascii="Times New Roman" w:hAnsi="Times New Roman" w:cs="Times New Roman"/>
        </w:rPr>
      </w:pPr>
    </w:p>
    <w:p w:rsidR="002C2A56" w:rsidRPr="00246FE6" w:rsidRDefault="002C2A56">
      <w:pPr>
        <w:pStyle w:val="ConsPlusNormal"/>
        <w:jc w:val="right"/>
        <w:rPr>
          <w:rFonts w:ascii="Times New Roman" w:hAnsi="Times New Roman" w:cs="Times New Roman"/>
        </w:rPr>
      </w:pPr>
      <w:r w:rsidRPr="00246FE6">
        <w:rPr>
          <w:rFonts w:ascii="Times New Roman" w:hAnsi="Times New Roman" w:cs="Times New Roman"/>
        </w:rPr>
        <w:t>Приложение N 2</w:t>
      </w:r>
    </w:p>
    <w:p w:rsidR="002C2A56" w:rsidRPr="00246FE6" w:rsidRDefault="002C2A56">
      <w:pPr>
        <w:pStyle w:val="ConsPlusNormal"/>
        <w:jc w:val="right"/>
        <w:rPr>
          <w:rFonts w:ascii="Times New Roman" w:hAnsi="Times New Roman" w:cs="Times New Roman"/>
        </w:rPr>
      </w:pPr>
      <w:r w:rsidRPr="00246FE6">
        <w:rPr>
          <w:rFonts w:ascii="Times New Roman" w:hAnsi="Times New Roman" w:cs="Times New Roman"/>
        </w:rPr>
        <w:t>к Приказу Министерства финансов</w:t>
      </w:r>
    </w:p>
    <w:p w:rsidR="002C2A56" w:rsidRPr="00246FE6" w:rsidRDefault="002C2A56">
      <w:pPr>
        <w:pStyle w:val="ConsPlusNormal"/>
        <w:jc w:val="right"/>
        <w:rPr>
          <w:rFonts w:ascii="Times New Roman" w:hAnsi="Times New Roman" w:cs="Times New Roman"/>
        </w:rPr>
      </w:pPr>
      <w:r w:rsidRPr="00246FE6">
        <w:rPr>
          <w:rFonts w:ascii="Times New Roman" w:hAnsi="Times New Roman" w:cs="Times New Roman"/>
        </w:rPr>
        <w:t>Российской Федерации</w:t>
      </w:r>
    </w:p>
    <w:p w:rsidR="002C2A56" w:rsidRPr="00246FE6" w:rsidRDefault="002C2A56">
      <w:pPr>
        <w:pStyle w:val="ConsPlusNormal"/>
        <w:jc w:val="right"/>
        <w:rPr>
          <w:rFonts w:ascii="Times New Roman" w:hAnsi="Times New Roman" w:cs="Times New Roman"/>
        </w:rPr>
      </w:pPr>
      <w:r w:rsidRPr="00246FE6">
        <w:rPr>
          <w:rFonts w:ascii="Times New Roman" w:hAnsi="Times New Roman" w:cs="Times New Roman"/>
        </w:rPr>
        <w:t>от 06.12.2010 N 161н</w:t>
      </w:r>
    </w:p>
    <w:p w:rsidR="002C2A56" w:rsidRPr="00246FE6" w:rsidRDefault="002C2A56">
      <w:pPr>
        <w:pStyle w:val="ConsPlusNormal"/>
        <w:jc w:val="center"/>
        <w:rPr>
          <w:rFonts w:ascii="Times New Roman" w:hAnsi="Times New Roman" w:cs="Times New Roman"/>
        </w:rPr>
      </w:pPr>
      <w:r w:rsidRPr="00246FE6">
        <w:rPr>
          <w:rFonts w:ascii="Times New Roman" w:hAnsi="Times New Roman" w:cs="Times New Roman"/>
        </w:rPr>
        <w:t>Список изменяющих документов</w:t>
      </w:r>
    </w:p>
    <w:p w:rsidR="002C2A56" w:rsidRPr="00246FE6" w:rsidRDefault="002C2A56">
      <w:pPr>
        <w:pStyle w:val="ConsPlusNormal"/>
        <w:jc w:val="center"/>
        <w:rPr>
          <w:rFonts w:ascii="Times New Roman" w:hAnsi="Times New Roman" w:cs="Times New Roman"/>
        </w:rPr>
      </w:pPr>
      <w:r w:rsidRPr="00246FE6">
        <w:rPr>
          <w:rFonts w:ascii="Times New Roman" w:hAnsi="Times New Roman" w:cs="Times New Roman"/>
        </w:rPr>
        <w:t xml:space="preserve">(в ред. </w:t>
      </w:r>
      <w:hyperlink r:id="rId36" w:history="1">
        <w:r w:rsidRPr="00246FE6">
          <w:rPr>
            <w:rFonts w:ascii="Times New Roman" w:hAnsi="Times New Roman" w:cs="Times New Roman"/>
          </w:rPr>
          <w:t>Приказа</w:t>
        </w:r>
      </w:hyperlink>
      <w:r w:rsidRPr="00246FE6">
        <w:rPr>
          <w:rFonts w:ascii="Times New Roman" w:hAnsi="Times New Roman" w:cs="Times New Roman"/>
        </w:rPr>
        <w:t xml:space="preserve"> Минфина России от 25.07.2016 N 121н)</w:t>
      </w:r>
    </w:p>
    <w:p w:rsidR="002C2A56" w:rsidRPr="00246FE6" w:rsidRDefault="002C2A56">
      <w:pPr>
        <w:pStyle w:val="ConsPlusNormal"/>
        <w:jc w:val="center"/>
        <w:rPr>
          <w:rFonts w:ascii="Times New Roman" w:hAnsi="Times New Roman" w:cs="Times New Roman"/>
        </w:rPr>
      </w:pPr>
    </w:p>
    <w:p w:rsidR="002C2A56" w:rsidRPr="00246FE6" w:rsidRDefault="002C2A56" w:rsidP="00246FE6">
      <w:pPr>
        <w:pStyle w:val="ConsPlusNonformat"/>
        <w:jc w:val="right"/>
        <w:rPr>
          <w:rFonts w:ascii="Times New Roman" w:hAnsi="Times New Roman" w:cs="Times New Roman"/>
        </w:rPr>
      </w:pPr>
      <w:r w:rsidRPr="00246FE6">
        <w:rPr>
          <w:rFonts w:ascii="Times New Roman" w:hAnsi="Times New Roman" w:cs="Times New Roman"/>
        </w:rPr>
        <w:t>[ЛИЦЕВАЯ СТОРОНА БЛАНКА</w:t>
      </w:r>
    </w:p>
    <w:p w:rsidR="002C2A56" w:rsidRPr="00246FE6" w:rsidRDefault="002C2A56" w:rsidP="00246FE6">
      <w:pPr>
        <w:pStyle w:val="ConsPlusNonformat"/>
        <w:jc w:val="right"/>
        <w:rPr>
          <w:rFonts w:ascii="Times New Roman" w:hAnsi="Times New Roman" w:cs="Times New Roman"/>
        </w:rPr>
      </w:pPr>
      <w:r w:rsidRPr="00246FE6">
        <w:rPr>
          <w:rFonts w:ascii="Times New Roman" w:hAnsi="Times New Roman" w:cs="Times New Roman"/>
        </w:rPr>
        <w:t>КВАЛИФИКАЦИОННОГО АТТЕСТАТА АУДИТОРА]</w:t>
      </w:r>
    </w:p>
    <w:p w:rsidR="002C2A56" w:rsidRPr="00246FE6" w:rsidRDefault="002C2A56" w:rsidP="00246FE6">
      <w:pPr>
        <w:pStyle w:val="ConsPlusNonformat"/>
        <w:jc w:val="center"/>
        <w:rPr>
          <w:rFonts w:ascii="Times New Roman" w:hAnsi="Times New Roman" w:cs="Times New Roman"/>
        </w:rPr>
      </w:pPr>
    </w:p>
    <w:p w:rsidR="002C2A56" w:rsidRPr="00000CE8" w:rsidRDefault="002C2A56" w:rsidP="00246FE6">
      <w:pPr>
        <w:pStyle w:val="ConsPlusNonformat"/>
        <w:jc w:val="center"/>
        <w:rPr>
          <w:rFonts w:ascii="Times New Roman" w:hAnsi="Times New Roman" w:cs="Times New Roman"/>
          <w:sz w:val="22"/>
          <w:szCs w:val="22"/>
        </w:rPr>
      </w:pPr>
      <w:bookmarkStart w:id="4" w:name="P122"/>
      <w:bookmarkEnd w:id="4"/>
      <w:r w:rsidRPr="00000CE8">
        <w:rPr>
          <w:rFonts w:ascii="Times New Roman" w:hAnsi="Times New Roman" w:cs="Times New Roman"/>
          <w:sz w:val="22"/>
          <w:szCs w:val="22"/>
        </w:rPr>
        <w:t>КВАЛИФИКАЦИОННЫЙ АТТЕСТАТ АУДИТОРА</w:t>
      </w:r>
    </w:p>
    <w:p w:rsidR="002C2A56" w:rsidRPr="00000CE8" w:rsidRDefault="002C2A56" w:rsidP="00246FE6">
      <w:pPr>
        <w:pStyle w:val="ConsPlusNonformat"/>
        <w:jc w:val="center"/>
        <w:rPr>
          <w:rFonts w:ascii="Times New Roman" w:hAnsi="Times New Roman" w:cs="Times New Roman"/>
          <w:sz w:val="22"/>
          <w:szCs w:val="22"/>
        </w:rPr>
      </w:pPr>
      <w:r w:rsidRPr="00000CE8">
        <w:rPr>
          <w:rFonts w:ascii="Times New Roman" w:hAnsi="Times New Roman" w:cs="Times New Roman"/>
          <w:sz w:val="22"/>
          <w:szCs w:val="22"/>
        </w:rPr>
        <w:t>N ____</w:t>
      </w:r>
    </w:p>
    <w:p w:rsidR="002C2A56" w:rsidRPr="00246FE6" w:rsidRDefault="002C2A56" w:rsidP="00246FE6">
      <w:pPr>
        <w:pStyle w:val="ConsPlusNonformat"/>
        <w:jc w:val="both"/>
        <w:rPr>
          <w:rFonts w:ascii="Times New Roman" w:hAnsi="Times New Roman" w:cs="Times New Roman"/>
        </w:rPr>
      </w:pP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Настоящий квалификационный аттестат аудитора выдан</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___________________________________________________________________________</w:t>
      </w:r>
    </w:p>
    <w:p w:rsidR="002C2A56" w:rsidRPr="00000CE8" w:rsidRDefault="002C2A56" w:rsidP="00000CE8">
      <w:pPr>
        <w:pStyle w:val="ConsPlusNonformat"/>
        <w:jc w:val="center"/>
        <w:rPr>
          <w:rFonts w:ascii="Times New Roman" w:hAnsi="Times New Roman" w:cs="Times New Roman"/>
        </w:rPr>
      </w:pPr>
      <w:r w:rsidRPr="00000CE8">
        <w:rPr>
          <w:rFonts w:ascii="Times New Roman" w:hAnsi="Times New Roman" w:cs="Times New Roman"/>
        </w:rPr>
        <w:t>(фамилия, имя, отчество (при наличии) лица, получившего</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квалификационный аттестат аудитора, в дательном падеже)</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на основании решения саморегулируемой организации аудиторов</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___________________________________________________________________________</w:t>
      </w:r>
    </w:p>
    <w:p w:rsidR="002C2A56" w:rsidRPr="00000CE8" w:rsidRDefault="002C2A56" w:rsidP="00000CE8">
      <w:pPr>
        <w:pStyle w:val="ConsPlusNonformat"/>
        <w:jc w:val="center"/>
        <w:rPr>
          <w:rFonts w:ascii="Times New Roman" w:hAnsi="Times New Roman" w:cs="Times New Roman"/>
        </w:rPr>
      </w:pPr>
      <w:r w:rsidRPr="00000CE8">
        <w:rPr>
          <w:rFonts w:ascii="Times New Roman" w:hAnsi="Times New Roman" w:cs="Times New Roman"/>
        </w:rPr>
        <w:t>(полное наименование саморегулируемой организации аудиторов, принявшей</w:t>
      </w:r>
      <w:r w:rsidR="00000CE8" w:rsidRPr="00000CE8">
        <w:rPr>
          <w:rFonts w:ascii="Times New Roman" w:hAnsi="Times New Roman" w:cs="Times New Roman"/>
        </w:rPr>
        <w:t xml:space="preserve"> </w:t>
      </w:r>
      <w:r w:rsidRPr="00000CE8">
        <w:rPr>
          <w:rFonts w:ascii="Times New Roman" w:hAnsi="Times New Roman" w:cs="Times New Roman"/>
        </w:rPr>
        <w:t>решение о выдаче квалификационного аттестата аудитора,</w:t>
      </w:r>
      <w:r w:rsidR="00000CE8" w:rsidRPr="00000CE8">
        <w:rPr>
          <w:rFonts w:ascii="Times New Roman" w:hAnsi="Times New Roman" w:cs="Times New Roman"/>
        </w:rPr>
        <w:t xml:space="preserve"> </w:t>
      </w:r>
      <w:r w:rsidRPr="00000CE8">
        <w:rPr>
          <w:rFonts w:ascii="Times New Roman" w:hAnsi="Times New Roman" w:cs="Times New Roman"/>
        </w:rPr>
        <w:t>в родительном падеже)</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от "__" __________ 20__ г. ________ N ________ на неограниченный срок.</w:t>
      </w:r>
    </w:p>
    <w:p w:rsidR="002C2A56" w:rsidRPr="00000CE8" w:rsidRDefault="002C2A56" w:rsidP="00246FE6">
      <w:pPr>
        <w:pStyle w:val="ConsPlusNonformat"/>
        <w:jc w:val="both"/>
        <w:rPr>
          <w:rFonts w:ascii="Times New Roman" w:hAnsi="Times New Roman" w:cs="Times New Roman"/>
          <w:sz w:val="22"/>
          <w:szCs w:val="22"/>
        </w:rPr>
      </w:pP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Руководитель саморегулируемой</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организации аудиторов или лицо,</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им уполномоченное                _____________ ____________________________</w:t>
      </w:r>
    </w:p>
    <w:p w:rsidR="002C2A56" w:rsidRPr="00AE1C35" w:rsidRDefault="00AE1C35" w:rsidP="00246FE6">
      <w:pPr>
        <w:pStyle w:val="ConsPlusNonformat"/>
        <w:jc w:val="both"/>
        <w:rPr>
          <w:rFonts w:ascii="Times New Roman" w:hAnsi="Times New Roman" w:cs="Times New Roman"/>
        </w:rPr>
      </w:pPr>
      <w:r>
        <w:rPr>
          <w:rFonts w:ascii="Times New Roman" w:hAnsi="Times New Roman" w:cs="Times New Roman"/>
        </w:rPr>
        <w:t xml:space="preserve">                                                                </w:t>
      </w:r>
      <w:r w:rsidR="002C2A56" w:rsidRPr="00AE1C35">
        <w:rPr>
          <w:rFonts w:ascii="Times New Roman" w:hAnsi="Times New Roman" w:cs="Times New Roman"/>
        </w:rPr>
        <w:t>(</w:t>
      </w:r>
      <w:proofErr w:type="gramStart"/>
      <w:r w:rsidR="002C2A56" w:rsidRPr="00AE1C35">
        <w:rPr>
          <w:rFonts w:ascii="Times New Roman" w:hAnsi="Times New Roman" w:cs="Times New Roman"/>
        </w:rPr>
        <w:t xml:space="preserve">подпись)   </w:t>
      </w:r>
      <w:proofErr w:type="gramEnd"/>
      <w:r w:rsidR="002C2A56" w:rsidRPr="00AE1C35">
        <w:rPr>
          <w:rFonts w:ascii="Times New Roman" w:hAnsi="Times New Roman" w:cs="Times New Roman"/>
        </w:rPr>
        <w:t xml:space="preserve">    (расшифровка подписи)</w:t>
      </w:r>
    </w:p>
    <w:p w:rsidR="002C2A56" w:rsidRPr="00000CE8" w:rsidRDefault="002C2A56" w:rsidP="00246FE6">
      <w:pPr>
        <w:pStyle w:val="ConsPlusNonformat"/>
        <w:jc w:val="both"/>
        <w:rPr>
          <w:rFonts w:ascii="Times New Roman" w:hAnsi="Times New Roman" w:cs="Times New Roman"/>
          <w:sz w:val="22"/>
          <w:szCs w:val="22"/>
        </w:rPr>
      </w:pP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Печать</w:t>
      </w:r>
    </w:p>
    <w:p w:rsidR="002C2A56" w:rsidRPr="002C2A56" w:rsidRDefault="002C2A56" w:rsidP="00246FE6">
      <w:pPr>
        <w:pStyle w:val="ConsPlusNonformat"/>
        <w:jc w:val="both"/>
        <w:rPr>
          <w:rFonts w:ascii="Times New Roman" w:hAnsi="Times New Roman" w:cs="Times New Roman"/>
        </w:rPr>
      </w:pP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Примечания.</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lastRenderedPageBreak/>
        <w:t xml:space="preserve">    1.  </w:t>
      </w:r>
      <w:proofErr w:type="gramStart"/>
      <w:r w:rsidRPr="002C2A56">
        <w:rPr>
          <w:rFonts w:ascii="Times New Roman" w:hAnsi="Times New Roman" w:cs="Times New Roman"/>
        </w:rPr>
        <w:t>Бланк  квалификационного</w:t>
      </w:r>
      <w:proofErr w:type="gramEnd"/>
      <w:r w:rsidRPr="002C2A56">
        <w:rPr>
          <w:rFonts w:ascii="Times New Roman" w:hAnsi="Times New Roman" w:cs="Times New Roman"/>
        </w:rPr>
        <w:t xml:space="preserve">  аттестата аудитора должен соответствовать</w:t>
      </w:r>
      <w:r w:rsidR="00000CE8">
        <w:rPr>
          <w:rFonts w:ascii="Times New Roman" w:hAnsi="Times New Roman" w:cs="Times New Roman"/>
        </w:rPr>
        <w:t xml:space="preserve"> </w:t>
      </w:r>
      <w:r w:rsidRPr="002C2A56">
        <w:rPr>
          <w:rFonts w:ascii="Times New Roman" w:hAnsi="Times New Roman" w:cs="Times New Roman"/>
        </w:rPr>
        <w:t>требованиям,  предъявляемым  к  защищенной полиграфической продукции уровня</w:t>
      </w:r>
      <w:r w:rsidR="00000CE8">
        <w:rPr>
          <w:rFonts w:ascii="Times New Roman" w:hAnsi="Times New Roman" w:cs="Times New Roman"/>
        </w:rPr>
        <w:t xml:space="preserve"> </w:t>
      </w:r>
      <w:r w:rsidRPr="002C2A56">
        <w:rPr>
          <w:rFonts w:ascii="Times New Roman" w:hAnsi="Times New Roman" w:cs="Times New Roman"/>
        </w:rPr>
        <w:t>"Б".</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2.  </w:t>
      </w:r>
      <w:proofErr w:type="gramStart"/>
      <w:r w:rsidRPr="002C2A56">
        <w:rPr>
          <w:rFonts w:ascii="Times New Roman" w:hAnsi="Times New Roman" w:cs="Times New Roman"/>
        </w:rPr>
        <w:t>Бланк  квалификационного</w:t>
      </w:r>
      <w:proofErr w:type="gramEnd"/>
      <w:r w:rsidRPr="002C2A56">
        <w:rPr>
          <w:rFonts w:ascii="Times New Roman" w:hAnsi="Times New Roman" w:cs="Times New Roman"/>
        </w:rPr>
        <w:t xml:space="preserve">  аттестата аудитора имеет формат 210 x 297</w:t>
      </w:r>
      <w:r w:rsidR="00000CE8">
        <w:rPr>
          <w:rFonts w:ascii="Times New Roman" w:hAnsi="Times New Roman" w:cs="Times New Roman"/>
        </w:rPr>
        <w:t xml:space="preserve"> </w:t>
      </w:r>
      <w:r w:rsidRPr="002C2A56">
        <w:rPr>
          <w:rFonts w:ascii="Times New Roman" w:hAnsi="Times New Roman" w:cs="Times New Roman"/>
        </w:rPr>
        <w:t>мм, 6-значную нумерацию (на оборотной стороне), основной цвет - голубой.</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3.  </w:t>
      </w:r>
      <w:proofErr w:type="gramStart"/>
      <w:r w:rsidRPr="002C2A56">
        <w:rPr>
          <w:rFonts w:ascii="Times New Roman" w:hAnsi="Times New Roman" w:cs="Times New Roman"/>
        </w:rPr>
        <w:t>На  оборотной</w:t>
      </w:r>
      <w:proofErr w:type="gramEnd"/>
      <w:r w:rsidRPr="002C2A56">
        <w:rPr>
          <w:rFonts w:ascii="Times New Roman" w:hAnsi="Times New Roman" w:cs="Times New Roman"/>
        </w:rPr>
        <w:t xml:space="preserve"> стороне бланка квалификационного аттестата аудитора в</w:t>
      </w:r>
      <w:r w:rsidR="00000CE8">
        <w:rPr>
          <w:rFonts w:ascii="Times New Roman" w:hAnsi="Times New Roman" w:cs="Times New Roman"/>
        </w:rPr>
        <w:t xml:space="preserve"> </w:t>
      </w:r>
      <w:r w:rsidRPr="002C2A56">
        <w:rPr>
          <w:rFonts w:ascii="Times New Roman" w:hAnsi="Times New Roman" w:cs="Times New Roman"/>
        </w:rPr>
        <w:t>левом   нижнем  углу  печатается  6-значный  порядковый  номер  бланка  (со</w:t>
      </w:r>
      <w:r w:rsidR="00000CE8">
        <w:rPr>
          <w:rFonts w:ascii="Times New Roman" w:hAnsi="Times New Roman" w:cs="Times New Roman"/>
        </w:rPr>
        <w:t xml:space="preserve"> </w:t>
      </w:r>
      <w:r w:rsidRPr="002C2A56">
        <w:rPr>
          <w:rFonts w:ascii="Times New Roman" w:hAnsi="Times New Roman" w:cs="Times New Roman"/>
        </w:rPr>
        <w:t>звездочкой).</w:t>
      </w:r>
    </w:p>
    <w:p w:rsidR="002C2A56" w:rsidRPr="002C2A56" w:rsidRDefault="002C2A56">
      <w:pPr>
        <w:pStyle w:val="ConsPlusNormal"/>
        <w:jc w:val="both"/>
        <w:rPr>
          <w:rFonts w:ascii="Times New Roman" w:hAnsi="Times New Roman" w:cs="Times New Roman"/>
        </w:rPr>
      </w:pPr>
    </w:p>
    <w:p w:rsidR="002C2A56" w:rsidRPr="002C2A56" w:rsidRDefault="002C2A56">
      <w:pPr>
        <w:pStyle w:val="ConsPlusNormal"/>
        <w:jc w:val="both"/>
        <w:rPr>
          <w:rFonts w:ascii="Times New Roman" w:hAnsi="Times New Roman" w:cs="Times New Roman"/>
        </w:rPr>
      </w:pPr>
    </w:p>
    <w:p w:rsidR="002C2A56" w:rsidRPr="002C2A56" w:rsidRDefault="002C2A56">
      <w:pPr>
        <w:pStyle w:val="ConsPlusNormal"/>
        <w:jc w:val="both"/>
        <w:rPr>
          <w:rFonts w:ascii="Times New Roman" w:hAnsi="Times New Roman" w:cs="Times New Roman"/>
        </w:rPr>
      </w:pP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[ЛИЦЕВАЯ СТОРОНА БЛАНКА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КВАЛИФИКАЦИОННОГО АТТЕСТАТА АУДИТОРА,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ВЫДАВАЕМОГО В ПОРЯДКЕ ОБМЕНА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ДЕЙСТВИТЕЛЬНОГО КВАЛИФИКАЦИОННОГО АТТЕСТАТА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АУДИТОРА, ВЫДАННОГО МИНИСТЕРСТВОМ ФИНАНСОВ</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РОССИЙСКОЙ ФЕДЕРАЦИИ ДО 1 ЯНВАРЯ 2011 Г.]</w:t>
      </w:r>
    </w:p>
    <w:p w:rsidR="002C2A56" w:rsidRPr="002C2A56" w:rsidRDefault="002C2A56" w:rsidP="00246FE6">
      <w:pPr>
        <w:pStyle w:val="ConsPlusNonformat"/>
        <w:jc w:val="center"/>
        <w:rPr>
          <w:rFonts w:ascii="Times New Roman" w:hAnsi="Times New Roman" w:cs="Times New Roman"/>
        </w:rPr>
      </w:pPr>
    </w:p>
    <w:p w:rsidR="002C2A56" w:rsidRPr="00000CE8" w:rsidRDefault="002C2A56" w:rsidP="00246FE6">
      <w:pPr>
        <w:pStyle w:val="ConsPlusNonformat"/>
        <w:jc w:val="center"/>
        <w:rPr>
          <w:rFonts w:ascii="Times New Roman" w:hAnsi="Times New Roman" w:cs="Times New Roman"/>
          <w:sz w:val="22"/>
          <w:szCs w:val="22"/>
        </w:rPr>
      </w:pPr>
      <w:r w:rsidRPr="00000CE8">
        <w:rPr>
          <w:rFonts w:ascii="Times New Roman" w:hAnsi="Times New Roman" w:cs="Times New Roman"/>
          <w:sz w:val="22"/>
          <w:szCs w:val="22"/>
        </w:rPr>
        <w:t>КВАЛИФИКАЦИОННЫЙ АТТЕСТАТ АУДИТОРА</w:t>
      </w:r>
    </w:p>
    <w:p w:rsidR="002C2A56" w:rsidRPr="00000CE8" w:rsidRDefault="002C2A56" w:rsidP="00246FE6">
      <w:pPr>
        <w:pStyle w:val="ConsPlusNonformat"/>
        <w:jc w:val="center"/>
        <w:rPr>
          <w:rFonts w:ascii="Times New Roman" w:hAnsi="Times New Roman" w:cs="Times New Roman"/>
          <w:sz w:val="22"/>
          <w:szCs w:val="22"/>
        </w:rPr>
      </w:pPr>
      <w:r w:rsidRPr="00000CE8">
        <w:rPr>
          <w:rFonts w:ascii="Times New Roman" w:hAnsi="Times New Roman" w:cs="Times New Roman"/>
          <w:sz w:val="22"/>
          <w:szCs w:val="22"/>
        </w:rPr>
        <w:t>N ____</w:t>
      </w:r>
    </w:p>
    <w:p w:rsidR="002C2A56" w:rsidRPr="00000CE8" w:rsidRDefault="002C2A56">
      <w:pPr>
        <w:pStyle w:val="ConsPlusNonformat"/>
        <w:jc w:val="both"/>
        <w:rPr>
          <w:rFonts w:ascii="Times New Roman" w:hAnsi="Times New Roman" w:cs="Times New Roman"/>
          <w:sz w:val="22"/>
          <w:szCs w:val="22"/>
        </w:rPr>
      </w:pP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 xml:space="preserve">    Настоящий квалификационный аттестат аудитора выдан</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___________________________________________________________________________</w:t>
      </w:r>
    </w:p>
    <w:p w:rsidR="002C2A56" w:rsidRPr="00000CE8" w:rsidRDefault="002C2A56" w:rsidP="00000CE8">
      <w:pPr>
        <w:pStyle w:val="ConsPlusNonformat"/>
        <w:jc w:val="center"/>
        <w:rPr>
          <w:rFonts w:ascii="Times New Roman" w:hAnsi="Times New Roman" w:cs="Times New Roman"/>
        </w:rPr>
      </w:pPr>
      <w:r w:rsidRPr="00000CE8">
        <w:rPr>
          <w:rFonts w:ascii="Times New Roman" w:hAnsi="Times New Roman" w:cs="Times New Roman"/>
        </w:rPr>
        <w:t>(фамилия, имя, отчество (при наличии) лица, получившего квалификационный</w:t>
      </w:r>
    </w:p>
    <w:p w:rsidR="002C2A56" w:rsidRPr="00000CE8" w:rsidRDefault="002C2A56" w:rsidP="00000CE8">
      <w:pPr>
        <w:pStyle w:val="ConsPlusNonformat"/>
        <w:jc w:val="center"/>
        <w:rPr>
          <w:rFonts w:ascii="Times New Roman" w:hAnsi="Times New Roman" w:cs="Times New Roman"/>
        </w:rPr>
      </w:pPr>
      <w:r w:rsidRPr="00000CE8">
        <w:rPr>
          <w:rFonts w:ascii="Times New Roman" w:hAnsi="Times New Roman" w:cs="Times New Roman"/>
        </w:rPr>
        <w:t>аттестат аудитора, в дательном падеже)</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на основании решения саморегулируемой организации аудиторов</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___________________________________________________________________________</w:t>
      </w:r>
    </w:p>
    <w:p w:rsidR="002C2A56" w:rsidRPr="00000CE8" w:rsidRDefault="002C2A56" w:rsidP="00246FE6">
      <w:pPr>
        <w:pStyle w:val="ConsPlusNonformat"/>
        <w:jc w:val="both"/>
        <w:rPr>
          <w:rFonts w:ascii="Times New Roman" w:hAnsi="Times New Roman" w:cs="Times New Roman"/>
        </w:rPr>
      </w:pPr>
      <w:r w:rsidRPr="00000CE8">
        <w:rPr>
          <w:rFonts w:ascii="Times New Roman" w:hAnsi="Times New Roman" w:cs="Times New Roman"/>
        </w:rPr>
        <w:t xml:space="preserve">  (полное наименование саморегулируемой организации аудиторов, принявшей</w:t>
      </w:r>
      <w:r w:rsidR="00000CE8">
        <w:rPr>
          <w:rFonts w:ascii="Times New Roman" w:hAnsi="Times New Roman" w:cs="Times New Roman"/>
        </w:rPr>
        <w:t xml:space="preserve"> </w:t>
      </w:r>
      <w:r w:rsidRPr="00000CE8">
        <w:rPr>
          <w:rFonts w:ascii="Times New Roman" w:hAnsi="Times New Roman" w:cs="Times New Roman"/>
        </w:rPr>
        <w:t>решение о выдаче квалификационного аттестата аудитора,</w:t>
      </w:r>
      <w:r w:rsidR="00000CE8">
        <w:rPr>
          <w:rFonts w:ascii="Times New Roman" w:hAnsi="Times New Roman" w:cs="Times New Roman"/>
        </w:rPr>
        <w:t xml:space="preserve"> </w:t>
      </w:r>
      <w:r w:rsidRPr="00000CE8">
        <w:rPr>
          <w:rFonts w:ascii="Times New Roman" w:hAnsi="Times New Roman" w:cs="Times New Roman"/>
        </w:rPr>
        <w:t>в родительном падеже)</w:t>
      </w:r>
    </w:p>
    <w:p w:rsidR="00000CE8" w:rsidRDefault="00000CE8" w:rsidP="00246FE6">
      <w:pPr>
        <w:pStyle w:val="ConsPlusNonformat"/>
        <w:jc w:val="both"/>
        <w:rPr>
          <w:rFonts w:ascii="Times New Roman" w:hAnsi="Times New Roman" w:cs="Times New Roman"/>
          <w:sz w:val="22"/>
          <w:szCs w:val="22"/>
        </w:rPr>
      </w:pP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от "__" _______ 20__ г. ________ N ________ на неограниченный срок.</w:t>
      </w:r>
    </w:p>
    <w:p w:rsidR="002C2A56" w:rsidRPr="00000CE8" w:rsidRDefault="002C2A56" w:rsidP="00246FE6">
      <w:pPr>
        <w:pStyle w:val="ConsPlusNonformat"/>
        <w:jc w:val="both"/>
        <w:rPr>
          <w:rFonts w:ascii="Times New Roman" w:hAnsi="Times New Roman" w:cs="Times New Roman"/>
          <w:sz w:val="22"/>
          <w:szCs w:val="22"/>
        </w:rPr>
      </w:pP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Аттестат выдан в порядке обмена аттестата N ______, выданного Министерством</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 xml:space="preserve">финансов   Российской   Федерации.  </w:t>
      </w:r>
      <w:proofErr w:type="gramStart"/>
      <w:r w:rsidRPr="00000CE8">
        <w:rPr>
          <w:rFonts w:ascii="Times New Roman" w:hAnsi="Times New Roman" w:cs="Times New Roman"/>
          <w:sz w:val="22"/>
          <w:szCs w:val="22"/>
        </w:rPr>
        <w:t>Аттестат  действителен</w:t>
      </w:r>
      <w:proofErr w:type="gramEnd"/>
      <w:r w:rsidRPr="00000CE8">
        <w:rPr>
          <w:rFonts w:ascii="Times New Roman" w:hAnsi="Times New Roman" w:cs="Times New Roman"/>
          <w:sz w:val="22"/>
          <w:szCs w:val="22"/>
        </w:rPr>
        <w:t xml:space="preserve">  для  участия  в</w:t>
      </w:r>
    </w:p>
    <w:p w:rsidR="002C2A56" w:rsidRPr="00000CE8" w:rsidRDefault="002C2A56" w:rsidP="00246FE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аудиторской деятельности в области ______________.</w:t>
      </w:r>
    </w:p>
    <w:p w:rsidR="002C2A56" w:rsidRPr="00000CE8" w:rsidRDefault="002C2A56">
      <w:pPr>
        <w:pStyle w:val="ConsPlusNonformat"/>
        <w:jc w:val="both"/>
        <w:rPr>
          <w:rFonts w:ascii="Times New Roman" w:hAnsi="Times New Roman" w:cs="Times New Roman"/>
          <w:sz w:val="22"/>
          <w:szCs w:val="22"/>
        </w:rPr>
      </w:pPr>
    </w:p>
    <w:p w:rsidR="002C2A56" w:rsidRPr="00000CE8" w:rsidRDefault="002C2A5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Руководитель саморегулируемой</w:t>
      </w:r>
    </w:p>
    <w:p w:rsidR="002C2A56" w:rsidRPr="00000CE8" w:rsidRDefault="002C2A5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организации аудиторов или лицо,</w:t>
      </w:r>
    </w:p>
    <w:p w:rsidR="002C2A56" w:rsidRPr="00000CE8" w:rsidRDefault="002C2A5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им уполномоченное                _____________ ____________________________</w:t>
      </w:r>
    </w:p>
    <w:p w:rsidR="002C2A56" w:rsidRPr="00AE1C35" w:rsidRDefault="002C2A56">
      <w:pPr>
        <w:pStyle w:val="ConsPlusNonformat"/>
        <w:jc w:val="both"/>
        <w:rPr>
          <w:rFonts w:ascii="Times New Roman" w:hAnsi="Times New Roman" w:cs="Times New Roman"/>
        </w:rPr>
      </w:pPr>
      <w:r w:rsidRPr="00AE1C35">
        <w:rPr>
          <w:rFonts w:ascii="Times New Roman" w:hAnsi="Times New Roman" w:cs="Times New Roman"/>
        </w:rPr>
        <w:t xml:space="preserve">                                  </w:t>
      </w:r>
      <w:r w:rsidR="00AE1C35">
        <w:rPr>
          <w:rFonts w:ascii="Times New Roman" w:hAnsi="Times New Roman" w:cs="Times New Roman"/>
        </w:rPr>
        <w:t xml:space="preserve">                               </w:t>
      </w:r>
      <w:r w:rsidRPr="00AE1C35">
        <w:rPr>
          <w:rFonts w:ascii="Times New Roman" w:hAnsi="Times New Roman" w:cs="Times New Roman"/>
        </w:rPr>
        <w:t xml:space="preserve"> (</w:t>
      </w:r>
      <w:proofErr w:type="gramStart"/>
      <w:r w:rsidRPr="00AE1C35">
        <w:rPr>
          <w:rFonts w:ascii="Times New Roman" w:hAnsi="Times New Roman" w:cs="Times New Roman"/>
        </w:rPr>
        <w:t xml:space="preserve">подпись)   </w:t>
      </w:r>
      <w:proofErr w:type="gramEnd"/>
      <w:r w:rsidRPr="00AE1C35">
        <w:rPr>
          <w:rFonts w:ascii="Times New Roman" w:hAnsi="Times New Roman" w:cs="Times New Roman"/>
        </w:rPr>
        <w:t xml:space="preserve">    </w:t>
      </w:r>
      <w:r w:rsidR="00AE1C35">
        <w:rPr>
          <w:rFonts w:ascii="Times New Roman" w:hAnsi="Times New Roman" w:cs="Times New Roman"/>
        </w:rPr>
        <w:t xml:space="preserve"> </w:t>
      </w:r>
      <w:r w:rsidRPr="00AE1C35">
        <w:rPr>
          <w:rFonts w:ascii="Times New Roman" w:hAnsi="Times New Roman" w:cs="Times New Roman"/>
        </w:rPr>
        <w:t>(расшифровка подписи)</w:t>
      </w:r>
    </w:p>
    <w:p w:rsidR="002C2A56" w:rsidRPr="00AE1C35" w:rsidRDefault="002C2A56">
      <w:pPr>
        <w:pStyle w:val="ConsPlusNonformat"/>
        <w:jc w:val="both"/>
        <w:rPr>
          <w:rFonts w:ascii="Times New Roman" w:hAnsi="Times New Roman" w:cs="Times New Roman"/>
        </w:rPr>
      </w:pPr>
    </w:p>
    <w:p w:rsidR="002C2A56" w:rsidRPr="00000CE8" w:rsidRDefault="002C2A56">
      <w:pPr>
        <w:pStyle w:val="ConsPlusNonformat"/>
        <w:jc w:val="both"/>
        <w:rPr>
          <w:rFonts w:ascii="Times New Roman" w:hAnsi="Times New Roman" w:cs="Times New Roman"/>
          <w:sz w:val="22"/>
          <w:szCs w:val="22"/>
        </w:rPr>
      </w:pPr>
      <w:r w:rsidRPr="00000CE8">
        <w:rPr>
          <w:rFonts w:ascii="Times New Roman" w:hAnsi="Times New Roman" w:cs="Times New Roman"/>
          <w:sz w:val="22"/>
          <w:szCs w:val="22"/>
        </w:rPr>
        <w:t xml:space="preserve">                  Печать</w:t>
      </w:r>
    </w:p>
    <w:p w:rsidR="002C2A56" w:rsidRPr="002C2A56" w:rsidRDefault="002C2A56">
      <w:pPr>
        <w:pStyle w:val="ConsPlusNonformat"/>
        <w:jc w:val="both"/>
        <w:rPr>
          <w:rFonts w:ascii="Times New Roman" w:hAnsi="Times New Roman" w:cs="Times New Roman"/>
        </w:rPr>
      </w:pP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Примечания.</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1.  </w:t>
      </w:r>
      <w:proofErr w:type="gramStart"/>
      <w:r w:rsidRPr="002C2A56">
        <w:rPr>
          <w:rFonts w:ascii="Times New Roman" w:hAnsi="Times New Roman" w:cs="Times New Roman"/>
        </w:rPr>
        <w:t>Бланк  квалификационного</w:t>
      </w:r>
      <w:proofErr w:type="gramEnd"/>
      <w:r w:rsidRPr="002C2A56">
        <w:rPr>
          <w:rFonts w:ascii="Times New Roman" w:hAnsi="Times New Roman" w:cs="Times New Roman"/>
        </w:rPr>
        <w:t xml:space="preserve">  аттестата аудитора, выдаваемого в порядке</w:t>
      </w:r>
      <w:r w:rsidR="00000CE8">
        <w:rPr>
          <w:rFonts w:ascii="Times New Roman" w:hAnsi="Times New Roman" w:cs="Times New Roman"/>
        </w:rPr>
        <w:t xml:space="preserve"> </w:t>
      </w:r>
      <w:r w:rsidRPr="002C2A56">
        <w:rPr>
          <w:rFonts w:ascii="Times New Roman" w:hAnsi="Times New Roman" w:cs="Times New Roman"/>
        </w:rPr>
        <w:t>обмена  действительного  квалификационного  аттестата  аудитора,  выданного</w:t>
      </w:r>
      <w:r w:rsidR="00000CE8">
        <w:rPr>
          <w:rFonts w:ascii="Times New Roman" w:hAnsi="Times New Roman" w:cs="Times New Roman"/>
        </w:rPr>
        <w:t xml:space="preserve"> </w:t>
      </w:r>
      <w:r w:rsidRPr="002C2A56">
        <w:rPr>
          <w:rFonts w:ascii="Times New Roman" w:hAnsi="Times New Roman" w:cs="Times New Roman"/>
        </w:rPr>
        <w:t>Министерством  финансов  Российской  Федерации  до 1 января 2011 г., должен</w:t>
      </w:r>
      <w:r w:rsidR="00000CE8">
        <w:rPr>
          <w:rFonts w:ascii="Times New Roman" w:hAnsi="Times New Roman" w:cs="Times New Roman"/>
        </w:rPr>
        <w:t xml:space="preserve"> </w:t>
      </w:r>
      <w:r w:rsidRPr="002C2A56">
        <w:rPr>
          <w:rFonts w:ascii="Times New Roman" w:hAnsi="Times New Roman" w:cs="Times New Roman"/>
        </w:rPr>
        <w:t>соответствовать  требованиям,  предъявляемым  к  защищенной полиграфической</w:t>
      </w:r>
      <w:r w:rsidR="00000CE8">
        <w:rPr>
          <w:rFonts w:ascii="Times New Roman" w:hAnsi="Times New Roman" w:cs="Times New Roman"/>
        </w:rPr>
        <w:t xml:space="preserve"> </w:t>
      </w:r>
      <w:r w:rsidRPr="002C2A56">
        <w:rPr>
          <w:rFonts w:ascii="Times New Roman" w:hAnsi="Times New Roman" w:cs="Times New Roman"/>
        </w:rPr>
        <w:t>продукции уровня "Б".</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2.  </w:t>
      </w:r>
      <w:proofErr w:type="gramStart"/>
      <w:r w:rsidRPr="002C2A56">
        <w:rPr>
          <w:rFonts w:ascii="Times New Roman" w:hAnsi="Times New Roman" w:cs="Times New Roman"/>
        </w:rPr>
        <w:t>Бланк  квалификационного</w:t>
      </w:r>
      <w:proofErr w:type="gramEnd"/>
      <w:r w:rsidRPr="002C2A56">
        <w:rPr>
          <w:rFonts w:ascii="Times New Roman" w:hAnsi="Times New Roman" w:cs="Times New Roman"/>
        </w:rPr>
        <w:t xml:space="preserve">  аттестата аудитора, выдаваемого в порядке</w:t>
      </w:r>
      <w:r w:rsidR="00000CE8">
        <w:rPr>
          <w:rFonts w:ascii="Times New Roman" w:hAnsi="Times New Roman" w:cs="Times New Roman"/>
        </w:rPr>
        <w:t xml:space="preserve"> </w:t>
      </w:r>
      <w:r w:rsidRPr="002C2A56">
        <w:rPr>
          <w:rFonts w:ascii="Times New Roman" w:hAnsi="Times New Roman" w:cs="Times New Roman"/>
        </w:rPr>
        <w:t>обмена  действительного  квалификационного  аттестата  аудитора,  выданного</w:t>
      </w:r>
      <w:r w:rsidR="00000CE8">
        <w:rPr>
          <w:rFonts w:ascii="Times New Roman" w:hAnsi="Times New Roman" w:cs="Times New Roman"/>
        </w:rPr>
        <w:t xml:space="preserve"> </w:t>
      </w:r>
      <w:r w:rsidRPr="002C2A56">
        <w:rPr>
          <w:rFonts w:ascii="Times New Roman" w:hAnsi="Times New Roman" w:cs="Times New Roman"/>
        </w:rPr>
        <w:t>Министерством  финансов  Российской  Федерации  до  1 января 2011 г., имеет</w:t>
      </w:r>
      <w:r w:rsidR="00000CE8">
        <w:rPr>
          <w:rFonts w:ascii="Times New Roman" w:hAnsi="Times New Roman" w:cs="Times New Roman"/>
        </w:rPr>
        <w:t xml:space="preserve"> </w:t>
      </w:r>
      <w:r w:rsidRPr="002C2A56">
        <w:rPr>
          <w:rFonts w:ascii="Times New Roman" w:hAnsi="Times New Roman" w:cs="Times New Roman"/>
        </w:rPr>
        <w:t>формат  210  x 297 мм, 6-значную нумерацию (на оборотной стороне), основной</w:t>
      </w:r>
      <w:r w:rsidR="00000CE8">
        <w:rPr>
          <w:rFonts w:ascii="Times New Roman" w:hAnsi="Times New Roman" w:cs="Times New Roman"/>
        </w:rPr>
        <w:t xml:space="preserve"> </w:t>
      </w:r>
      <w:r w:rsidRPr="002C2A56">
        <w:rPr>
          <w:rFonts w:ascii="Times New Roman" w:hAnsi="Times New Roman" w:cs="Times New Roman"/>
        </w:rPr>
        <w:t>цвет - голубой.</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3.  </w:t>
      </w:r>
      <w:proofErr w:type="gramStart"/>
      <w:r w:rsidRPr="002C2A56">
        <w:rPr>
          <w:rFonts w:ascii="Times New Roman" w:hAnsi="Times New Roman" w:cs="Times New Roman"/>
        </w:rPr>
        <w:t>На  оборотной</w:t>
      </w:r>
      <w:proofErr w:type="gramEnd"/>
      <w:r w:rsidRPr="002C2A56">
        <w:rPr>
          <w:rFonts w:ascii="Times New Roman" w:hAnsi="Times New Roman" w:cs="Times New Roman"/>
        </w:rPr>
        <w:t xml:space="preserve">  стороне бланка квалификационного аттестата аудитора,</w:t>
      </w:r>
      <w:r w:rsidR="00000CE8">
        <w:rPr>
          <w:rFonts w:ascii="Times New Roman" w:hAnsi="Times New Roman" w:cs="Times New Roman"/>
        </w:rPr>
        <w:t xml:space="preserve"> </w:t>
      </w:r>
      <w:r w:rsidRPr="002C2A56">
        <w:rPr>
          <w:rFonts w:ascii="Times New Roman" w:hAnsi="Times New Roman" w:cs="Times New Roman"/>
        </w:rPr>
        <w:t>выдаваемого  в  порядке  обмена действительного квалификационного аттестата</w:t>
      </w:r>
      <w:r w:rsidR="00000CE8">
        <w:rPr>
          <w:rFonts w:ascii="Times New Roman" w:hAnsi="Times New Roman" w:cs="Times New Roman"/>
        </w:rPr>
        <w:t xml:space="preserve"> </w:t>
      </w:r>
      <w:r w:rsidRPr="002C2A56">
        <w:rPr>
          <w:rFonts w:ascii="Times New Roman" w:hAnsi="Times New Roman" w:cs="Times New Roman"/>
        </w:rPr>
        <w:t>аудитора, выданного Министерством финансов Российской Федерации до 1 января</w:t>
      </w:r>
      <w:r w:rsidR="00000CE8">
        <w:rPr>
          <w:rFonts w:ascii="Times New Roman" w:hAnsi="Times New Roman" w:cs="Times New Roman"/>
        </w:rPr>
        <w:t xml:space="preserve"> </w:t>
      </w:r>
      <w:r w:rsidRPr="002C2A56">
        <w:rPr>
          <w:rFonts w:ascii="Times New Roman" w:hAnsi="Times New Roman" w:cs="Times New Roman"/>
        </w:rPr>
        <w:t>2011  г.,  в левом нижнем углу печатается 6-значный порядковый номер бланка</w:t>
      </w:r>
      <w:r w:rsidR="00000CE8">
        <w:rPr>
          <w:rFonts w:ascii="Times New Roman" w:hAnsi="Times New Roman" w:cs="Times New Roman"/>
        </w:rPr>
        <w:t xml:space="preserve"> </w:t>
      </w:r>
      <w:r w:rsidRPr="002C2A56">
        <w:rPr>
          <w:rFonts w:ascii="Times New Roman" w:hAnsi="Times New Roman" w:cs="Times New Roman"/>
        </w:rPr>
        <w:t>(со звездочкой).</w:t>
      </w:r>
    </w:p>
    <w:p w:rsidR="002C2A56" w:rsidRPr="002C2A56" w:rsidRDefault="002C2A56">
      <w:pPr>
        <w:pStyle w:val="ConsPlusNormal"/>
        <w:jc w:val="both"/>
        <w:rPr>
          <w:rFonts w:ascii="Times New Roman" w:hAnsi="Times New Roman" w:cs="Times New Roman"/>
        </w:rPr>
      </w:pPr>
    </w:p>
    <w:p w:rsidR="002C2A56" w:rsidRPr="002C2A56" w:rsidRDefault="002C2A56">
      <w:pPr>
        <w:pStyle w:val="ConsPlusNormal"/>
        <w:jc w:val="both"/>
        <w:rPr>
          <w:rFonts w:ascii="Times New Roman" w:hAnsi="Times New Roman" w:cs="Times New Roman"/>
        </w:rPr>
      </w:pPr>
    </w:p>
    <w:p w:rsidR="002C2A56" w:rsidRPr="002C2A56" w:rsidRDefault="002C2A56">
      <w:pPr>
        <w:pStyle w:val="ConsPlusNormal"/>
        <w:jc w:val="both"/>
        <w:rPr>
          <w:rFonts w:ascii="Times New Roman" w:hAnsi="Times New Roman" w:cs="Times New Roman"/>
        </w:rPr>
      </w:pP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[ЛИЦЕВАЯ СТОРОНА БЛАНКА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КВАЛИФИКАЦИОННОГО АТТЕСТАТА АУДИТОРА,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lastRenderedPageBreak/>
        <w:t xml:space="preserve">                                               ВЫДАВАЕМОГО В ПОРЯДКЕ ОБМЕНА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КВАЛИФИКАЦИОННОГО АТТЕСТАТА АУДИТОРА,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ВЫДАННОГО САМОРЕГУЛИРУЕМОЙ ОРГАНИЗАЦИЕЙ</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АУДИТОРОВ, СВЕДЕНИЯ О КОТОРОЙ ИСКЛЮЧЕНЫ</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ИЗ ГОСУДАРСТВЕННОГО РЕЕСТРА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САМОРЕГУЛИРУЕМЫХ ОРГАНИЗАЦИЙ АУДИТОРОВ]</w:t>
      </w:r>
    </w:p>
    <w:p w:rsidR="002C2A56" w:rsidRPr="002C2A56" w:rsidRDefault="002C2A56">
      <w:pPr>
        <w:pStyle w:val="ConsPlusNonformat"/>
        <w:jc w:val="both"/>
        <w:rPr>
          <w:rFonts w:ascii="Times New Roman" w:hAnsi="Times New Roman" w:cs="Times New Roman"/>
        </w:rPr>
      </w:pPr>
    </w:p>
    <w:p w:rsidR="002C2A56" w:rsidRPr="00AE1C35" w:rsidRDefault="002C2A56" w:rsidP="00246FE6">
      <w:pPr>
        <w:pStyle w:val="ConsPlusNonformat"/>
        <w:jc w:val="center"/>
        <w:rPr>
          <w:rFonts w:ascii="Times New Roman" w:hAnsi="Times New Roman" w:cs="Times New Roman"/>
          <w:sz w:val="22"/>
          <w:szCs w:val="22"/>
        </w:rPr>
      </w:pPr>
      <w:r w:rsidRPr="00AE1C35">
        <w:rPr>
          <w:rFonts w:ascii="Times New Roman" w:hAnsi="Times New Roman" w:cs="Times New Roman"/>
          <w:sz w:val="22"/>
          <w:szCs w:val="22"/>
        </w:rPr>
        <w:t>КВАЛИФИКАЦИОННЫЙ АТТЕСТАТ АУДИТОРА</w:t>
      </w:r>
    </w:p>
    <w:p w:rsidR="002C2A56" w:rsidRPr="00AE1C35" w:rsidRDefault="002C2A56" w:rsidP="00246FE6">
      <w:pPr>
        <w:pStyle w:val="ConsPlusNonformat"/>
        <w:jc w:val="center"/>
        <w:rPr>
          <w:rFonts w:ascii="Times New Roman" w:hAnsi="Times New Roman" w:cs="Times New Roman"/>
          <w:sz w:val="22"/>
          <w:szCs w:val="22"/>
        </w:rPr>
      </w:pPr>
      <w:r w:rsidRPr="00AE1C35">
        <w:rPr>
          <w:rFonts w:ascii="Times New Roman" w:hAnsi="Times New Roman" w:cs="Times New Roman"/>
          <w:sz w:val="22"/>
          <w:szCs w:val="22"/>
        </w:rPr>
        <w:t>N ____</w:t>
      </w:r>
    </w:p>
    <w:p w:rsidR="002C2A56" w:rsidRPr="00AE1C35" w:rsidRDefault="002C2A56">
      <w:pPr>
        <w:pStyle w:val="ConsPlusNonformat"/>
        <w:jc w:val="both"/>
        <w:rPr>
          <w:rFonts w:ascii="Times New Roman" w:hAnsi="Times New Roman" w:cs="Times New Roman"/>
          <w:sz w:val="22"/>
          <w:szCs w:val="22"/>
        </w:rPr>
      </w:pP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 xml:space="preserve">    Настоящий квалификационный аттестат аудитора выдан</w:t>
      </w: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___________________________________________________________________________</w:t>
      </w:r>
    </w:p>
    <w:p w:rsidR="002C2A56" w:rsidRPr="00AE1C35" w:rsidRDefault="002C2A56" w:rsidP="00AE1C35">
      <w:pPr>
        <w:pStyle w:val="ConsPlusNonformat"/>
        <w:jc w:val="center"/>
        <w:rPr>
          <w:rFonts w:ascii="Times New Roman" w:hAnsi="Times New Roman" w:cs="Times New Roman"/>
        </w:rPr>
      </w:pPr>
      <w:r w:rsidRPr="00AE1C35">
        <w:rPr>
          <w:rFonts w:ascii="Times New Roman" w:hAnsi="Times New Roman" w:cs="Times New Roman"/>
        </w:rPr>
        <w:t>(фамилия, имя, отчество (при наличии) лица, получившего квалификационный</w:t>
      </w:r>
    </w:p>
    <w:p w:rsidR="002C2A56" w:rsidRPr="00AE1C35" w:rsidRDefault="002C2A56" w:rsidP="00AE1C35">
      <w:pPr>
        <w:pStyle w:val="ConsPlusNonformat"/>
        <w:jc w:val="center"/>
        <w:rPr>
          <w:rFonts w:ascii="Times New Roman" w:hAnsi="Times New Roman" w:cs="Times New Roman"/>
        </w:rPr>
      </w:pPr>
      <w:r w:rsidRPr="00AE1C35">
        <w:rPr>
          <w:rFonts w:ascii="Times New Roman" w:hAnsi="Times New Roman" w:cs="Times New Roman"/>
        </w:rPr>
        <w:t>аттестат аудитора, в дательном падеже)</w:t>
      </w: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на основании решения саморегулируемой организации аудиторов</w:t>
      </w: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___________________________________________________________________________</w:t>
      </w:r>
    </w:p>
    <w:p w:rsidR="002C2A56" w:rsidRPr="00AE1C35" w:rsidRDefault="002C2A56" w:rsidP="00AE1C35">
      <w:pPr>
        <w:pStyle w:val="ConsPlusNonformat"/>
        <w:jc w:val="center"/>
        <w:rPr>
          <w:rFonts w:ascii="Times New Roman" w:hAnsi="Times New Roman" w:cs="Times New Roman"/>
        </w:rPr>
      </w:pPr>
      <w:r w:rsidRPr="00AE1C35">
        <w:rPr>
          <w:rFonts w:ascii="Times New Roman" w:hAnsi="Times New Roman" w:cs="Times New Roman"/>
        </w:rPr>
        <w:t>(полное наименование саморегулируемой организации аудиторов, принявшей</w:t>
      </w:r>
      <w:r w:rsidR="00AE1C35" w:rsidRPr="00AE1C35">
        <w:rPr>
          <w:rFonts w:ascii="Times New Roman" w:hAnsi="Times New Roman" w:cs="Times New Roman"/>
        </w:rPr>
        <w:t xml:space="preserve"> </w:t>
      </w:r>
      <w:r w:rsidRPr="00AE1C35">
        <w:rPr>
          <w:rFonts w:ascii="Times New Roman" w:hAnsi="Times New Roman" w:cs="Times New Roman"/>
        </w:rPr>
        <w:t xml:space="preserve">решение о выдаче квалификационного аттестата </w:t>
      </w:r>
      <w:proofErr w:type="gramStart"/>
      <w:r w:rsidRPr="00AE1C35">
        <w:rPr>
          <w:rFonts w:ascii="Times New Roman" w:hAnsi="Times New Roman" w:cs="Times New Roman"/>
        </w:rPr>
        <w:t>аудитора,</w:t>
      </w:r>
      <w:r w:rsidR="00AE1C35" w:rsidRPr="00AE1C35">
        <w:rPr>
          <w:rFonts w:ascii="Times New Roman" w:hAnsi="Times New Roman" w:cs="Times New Roman"/>
        </w:rPr>
        <w:t xml:space="preserve">  в</w:t>
      </w:r>
      <w:proofErr w:type="gramEnd"/>
      <w:r w:rsidR="00AE1C35" w:rsidRPr="00AE1C35">
        <w:rPr>
          <w:rFonts w:ascii="Times New Roman" w:hAnsi="Times New Roman" w:cs="Times New Roman"/>
        </w:rPr>
        <w:t xml:space="preserve"> </w:t>
      </w:r>
      <w:r w:rsidRPr="00AE1C35">
        <w:rPr>
          <w:rFonts w:ascii="Times New Roman" w:hAnsi="Times New Roman" w:cs="Times New Roman"/>
        </w:rPr>
        <w:t>родительном падеже)</w:t>
      </w: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от "__" ___________ 20__ г. ________ N _______ на неограниченный срок.</w:t>
      </w:r>
    </w:p>
    <w:p w:rsidR="002C2A56" w:rsidRPr="00AE1C35" w:rsidRDefault="002C2A56">
      <w:pPr>
        <w:pStyle w:val="ConsPlusNonformat"/>
        <w:jc w:val="both"/>
        <w:rPr>
          <w:rFonts w:ascii="Times New Roman" w:hAnsi="Times New Roman" w:cs="Times New Roman"/>
          <w:sz w:val="22"/>
          <w:szCs w:val="22"/>
        </w:rPr>
      </w:pP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Аттестат    выдан    в   порядке   обмена   аттестата   N   ____, выданного</w:t>
      </w: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саморегулируемой организацией аудиторов ___________________________________</w:t>
      </w: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___________________________________________________________________________</w:t>
      </w:r>
    </w:p>
    <w:p w:rsidR="002C2A56" w:rsidRPr="00AE1C35" w:rsidRDefault="002C2A56" w:rsidP="00AE1C35">
      <w:pPr>
        <w:pStyle w:val="ConsPlusNonformat"/>
        <w:jc w:val="center"/>
        <w:rPr>
          <w:rFonts w:ascii="Times New Roman" w:hAnsi="Times New Roman" w:cs="Times New Roman"/>
        </w:rPr>
      </w:pPr>
      <w:r w:rsidRPr="00AE1C35">
        <w:rPr>
          <w:rFonts w:ascii="Times New Roman" w:hAnsi="Times New Roman" w:cs="Times New Roman"/>
        </w:rPr>
        <w:t>(полное наименование саморегулируемой организации аудиторов)</w:t>
      </w:r>
    </w:p>
    <w:p w:rsidR="002C2A56" w:rsidRPr="00AE1C35" w:rsidRDefault="002C2A56">
      <w:pPr>
        <w:pStyle w:val="ConsPlusNonformat"/>
        <w:jc w:val="both"/>
        <w:rPr>
          <w:rFonts w:ascii="Times New Roman" w:hAnsi="Times New Roman" w:cs="Times New Roman"/>
          <w:sz w:val="22"/>
          <w:szCs w:val="22"/>
        </w:rPr>
      </w:pP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Руководитель саморегулируемой</w:t>
      </w: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организации аудиторов или лицо,</w:t>
      </w: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им уполномоченное                _____________ ____________________________</w:t>
      </w:r>
    </w:p>
    <w:p w:rsidR="002C2A56" w:rsidRPr="00AE1C35" w:rsidRDefault="002C2A56">
      <w:pPr>
        <w:pStyle w:val="ConsPlusNonformat"/>
        <w:jc w:val="both"/>
        <w:rPr>
          <w:rFonts w:ascii="Times New Roman" w:hAnsi="Times New Roman" w:cs="Times New Roman"/>
        </w:rPr>
      </w:pPr>
      <w:r w:rsidRPr="00AE1C35">
        <w:rPr>
          <w:rFonts w:ascii="Times New Roman" w:hAnsi="Times New Roman" w:cs="Times New Roman"/>
          <w:sz w:val="22"/>
          <w:szCs w:val="22"/>
        </w:rPr>
        <w:t xml:space="preserve">                        </w:t>
      </w:r>
      <w:r w:rsidR="00AE1C35">
        <w:rPr>
          <w:rFonts w:ascii="Times New Roman" w:hAnsi="Times New Roman" w:cs="Times New Roman"/>
          <w:sz w:val="22"/>
          <w:szCs w:val="22"/>
        </w:rPr>
        <w:t xml:space="preserve">                          </w:t>
      </w:r>
      <w:r w:rsidRPr="00AE1C35">
        <w:rPr>
          <w:rFonts w:ascii="Times New Roman" w:hAnsi="Times New Roman" w:cs="Times New Roman"/>
          <w:sz w:val="22"/>
          <w:szCs w:val="22"/>
        </w:rPr>
        <w:t xml:space="preserve">           </w:t>
      </w:r>
      <w:r w:rsidRPr="00AE1C35">
        <w:rPr>
          <w:rFonts w:ascii="Times New Roman" w:hAnsi="Times New Roman" w:cs="Times New Roman"/>
        </w:rPr>
        <w:t>(</w:t>
      </w:r>
      <w:proofErr w:type="gramStart"/>
      <w:r w:rsidRPr="00AE1C35">
        <w:rPr>
          <w:rFonts w:ascii="Times New Roman" w:hAnsi="Times New Roman" w:cs="Times New Roman"/>
        </w:rPr>
        <w:t xml:space="preserve">подпись)   </w:t>
      </w:r>
      <w:proofErr w:type="gramEnd"/>
      <w:r w:rsidRPr="00AE1C35">
        <w:rPr>
          <w:rFonts w:ascii="Times New Roman" w:hAnsi="Times New Roman" w:cs="Times New Roman"/>
        </w:rPr>
        <w:t xml:space="preserve">    (расшифровка подписи)</w:t>
      </w:r>
    </w:p>
    <w:p w:rsidR="002C2A56" w:rsidRPr="00AE1C35" w:rsidRDefault="002C2A56">
      <w:pPr>
        <w:pStyle w:val="ConsPlusNonformat"/>
        <w:jc w:val="both"/>
        <w:rPr>
          <w:rFonts w:ascii="Times New Roman" w:hAnsi="Times New Roman" w:cs="Times New Roman"/>
          <w:sz w:val="22"/>
          <w:szCs w:val="22"/>
        </w:rPr>
      </w:pPr>
    </w:p>
    <w:p w:rsidR="002C2A56" w:rsidRPr="00AE1C35" w:rsidRDefault="002C2A56">
      <w:pPr>
        <w:pStyle w:val="ConsPlusNonformat"/>
        <w:jc w:val="both"/>
        <w:rPr>
          <w:rFonts w:ascii="Times New Roman" w:hAnsi="Times New Roman" w:cs="Times New Roman"/>
          <w:sz w:val="22"/>
          <w:szCs w:val="22"/>
        </w:rPr>
      </w:pPr>
      <w:r w:rsidRPr="00AE1C35">
        <w:rPr>
          <w:rFonts w:ascii="Times New Roman" w:hAnsi="Times New Roman" w:cs="Times New Roman"/>
          <w:sz w:val="22"/>
          <w:szCs w:val="22"/>
        </w:rPr>
        <w:t xml:space="preserve">                  Печать</w:t>
      </w:r>
    </w:p>
    <w:p w:rsidR="002C2A56" w:rsidRPr="002C2A56" w:rsidRDefault="002C2A56">
      <w:pPr>
        <w:pStyle w:val="ConsPlusNonformat"/>
        <w:jc w:val="both"/>
        <w:rPr>
          <w:rFonts w:ascii="Times New Roman" w:hAnsi="Times New Roman" w:cs="Times New Roman"/>
        </w:rPr>
      </w:pP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Примечания.</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1.  </w:t>
      </w:r>
      <w:proofErr w:type="gramStart"/>
      <w:r w:rsidRPr="002C2A56">
        <w:rPr>
          <w:rFonts w:ascii="Times New Roman" w:hAnsi="Times New Roman" w:cs="Times New Roman"/>
        </w:rPr>
        <w:t>Бланк  квалификационного</w:t>
      </w:r>
      <w:proofErr w:type="gramEnd"/>
      <w:r w:rsidRPr="002C2A56">
        <w:rPr>
          <w:rFonts w:ascii="Times New Roman" w:hAnsi="Times New Roman" w:cs="Times New Roman"/>
        </w:rPr>
        <w:t xml:space="preserve">  аттестата аудитора, выдаваемого в порядке</w:t>
      </w:r>
      <w:r w:rsidR="00AE1C35">
        <w:rPr>
          <w:rFonts w:ascii="Times New Roman" w:hAnsi="Times New Roman" w:cs="Times New Roman"/>
        </w:rPr>
        <w:t xml:space="preserve"> </w:t>
      </w:r>
      <w:r w:rsidRPr="002C2A56">
        <w:rPr>
          <w:rFonts w:ascii="Times New Roman" w:hAnsi="Times New Roman" w:cs="Times New Roman"/>
        </w:rPr>
        <w:t>обмена  квалификационного  аттестата  аудитора,  выданного саморегулируемой</w:t>
      </w:r>
      <w:r w:rsidR="00AE1C35">
        <w:rPr>
          <w:rFonts w:ascii="Times New Roman" w:hAnsi="Times New Roman" w:cs="Times New Roman"/>
        </w:rPr>
        <w:t xml:space="preserve"> </w:t>
      </w:r>
      <w:r w:rsidRPr="002C2A56">
        <w:rPr>
          <w:rFonts w:ascii="Times New Roman" w:hAnsi="Times New Roman" w:cs="Times New Roman"/>
        </w:rPr>
        <w:t>организацией  аудиторов,  сведения  о которой исключены из государственного</w:t>
      </w:r>
      <w:r w:rsidR="00AE1C35">
        <w:rPr>
          <w:rFonts w:ascii="Times New Roman" w:hAnsi="Times New Roman" w:cs="Times New Roman"/>
        </w:rPr>
        <w:t xml:space="preserve"> </w:t>
      </w:r>
      <w:r w:rsidRPr="002C2A56">
        <w:rPr>
          <w:rFonts w:ascii="Times New Roman" w:hAnsi="Times New Roman" w:cs="Times New Roman"/>
        </w:rPr>
        <w:t>реестра  саморегулируемых  организаций  аудиторов,  должен  соответствовать</w:t>
      </w:r>
      <w:r w:rsidR="00AE1C35">
        <w:rPr>
          <w:rFonts w:ascii="Times New Roman" w:hAnsi="Times New Roman" w:cs="Times New Roman"/>
        </w:rPr>
        <w:t xml:space="preserve"> </w:t>
      </w:r>
      <w:r w:rsidRPr="002C2A56">
        <w:rPr>
          <w:rFonts w:ascii="Times New Roman" w:hAnsi="Times New Roman" w:cs="Times New Roman"/>
        </w:rPr>
        <w:t>требованиям,  предъявляемым  к  защищенной полиграфической продукции уровня</w:t>
      </w:r>
      <w:r w:rsidR="00AE1C35">
        <w:rPr>
          <w:rFonts w:ascii="Times New Roman" w:hAnsi="Times New Roman" w:cs="Times New Roman"/>
        </w:rPr>
        <w:t xml:space="preserve"> </w:t>
      </w:r>
      <w:r w:rsidRPr="002C2A56">
        <w:rPr>
          <w:rFonts w:ascii="Times New Roman" w:hAnsi="Times New Roman" w:cs="Times New Roman"/>
        </w:rPr>
        <w:t>"Б".</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2.    Бланк    квалификационного    аттестата    </w:t>
      </w:r>
      <w:proofErr w:type="gramStart"/>
      <w:r w:rsidRPr="002C2A56">
        <w:rPr>
          <w:rFonts w:ascii="Times New Roman" w:hAnsi="Times New Roman" w:cs="Times New Roman"/>
        </w:rPr>
        <w:t xml:space="preserve">аудитора,   </w:t>
      </w:r>
      <w:proofErr w:type="gramEnd"/>
      <w:r w:rsidRPr="002C2A56">
        <w:rPr>
          <w:rFonts w:ascii="Times New Roman" w:hAnsi="Times New Roman" w:cs="Times New Roman"/>
        </w:rPr>
        <w:t xml:space="preserve"> выданного</w:t>
      </w:r>
      <w:r w:rsidR="00AE1C35">
        <w:rPr>
          <w:rFonts w:ascii="Times New Roman" w:hAnsi="Times New Roman" w:cs="Times New Roman"/>
        </w:rPr>
        <w:t xml:space="preserve"> </w:t>
      </w:r>
      <w:r w:rsidRPr="002C2A56">
        <w:rPr>
          <w:rFonts w:ascii="Times New Roman" w:hAnsi="Times New Roman" w:cs="Times New Roman"/>
        </w:rPr>
        <w:t>саморегулируемой  организацией  аудиторов,  сведения о которой исключены из</w:t>
      </w:r>
      <w:r w:rsidR="00AE1C35">
        <w:rPr>
          <w:rFonts w:ascii="Times New Roman" w:hAnsi="Times New Roman" w:cs="Times New Roman"/>
        </w:rPr>
        <w:t xml:space="preserve"> </w:t>
      </w:r>
      <w:r w:rsidRPr="002C2A56">
        <w:rPr>
          <w:rFonts w:ascii="Times New Roman" w:hAnsi="Times New Roman" w:cs="Times New Roman"/>
        </w:rPr>
        <w:t>государственного  реестра  саморегулируемых  организаций  аудиторов,  имеет</w:t>
      </w:r>
    </w:p>
    <w:p w:rsidR="002C2A56" w:rsidRPr="002C2A56" w:rsidRDefault="002C2A56">
      <w:pPr>
        <w:pStyle w:val="ConsPlusNonformat"/>
        <w:jc w:val="both"/>
        <w:rPr>
          <w:rFonts w:ascii="Times New Roman" w:hAnsi="Times New Roman" w:cs="Times New Roman"/>
        </w:rPr>
      </w:pPr>
      <w:proofErr w:type="gramStart"/>
      <w:r w:rsidRPr="002C2A56">
        <w:rPr>
          <w:rFonts w:ascii="Times New Roman" w:hAnsi="Times New Roman" w:cs="Times New Roman"/>
        </w:rPr>
        <w:t>формат  210</w:t>
      </w:r>
      <w:proofErr w:type="gramEnd"/>
      <w:r w:rsidRPr="002C2A56">
        <w:rPr>
          <w:rFonts w:ascii="Times New Roman" w:hAnsi="Times New Roman" w:cs="Times New Roman"/>
        </w:rPr>
        <w:t xml:space="preserve">  x 297 мм, 6-значную нумерацию (на оборотной стороне), основной</w:t>
      </w:r>
      <w:r w:rsidR="00AE1C35">
        <w:rPr>
          <w:rFonts w:ascii="Times New Roman" w:hAnsi="Times New Roman" w:cs="Times New Roman"/>
        </w:rPr>
        <w:t xml:space="preserve"> </w:t>
      </w:r>
      <w:r w:rsidRPr="002C2A56">
        <w:rPr>
          <w:rFonts w:ascii="Times New Roman" w:hAnsi="Times New Roman" w:cs="Times New Roman"/>
        </w:rPr>
        <w:t>цвет - голубой.</w:t>
      </w: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 xml:space="preserve">    3.  </w:t>
      </w:r>
      <w:proofErr w:type="gramStart"/>
      <w:r w:rsidRPr="002C2A56">
        <w:rPr>
          <w:rFonts w:ascii="Times New Roman" w:hAnsi="Times New Roman" w:cs="Times New Roman"/>
        </w:rPr>
        <w:t>На  оборотной</w:t>
      </w:r>
      <w:proofErr w:type="gramEnd"/>
      <w:r w:rsidRPr="002C2A56">
        <w:rPr>
          <w:rFonts w:ascii="Times New Roman" w:hAnsi="Times New Roman" w:cs="Times New Roman"/>
        </w:rPr>
        <w:t xml:space="preserve">  стороне бланка квалификационного аттестата аудитора,</w:t>
      </w:r>
      <w:r w:rsidR="00AE1C35">
        <w:rPr>
          <w:rFonts w:ascii="Times New Roman" w:hAnsi="Times New Roman" w:cs="Times New Roman"/>
        </w:rPr>
        <w:t xml:space="preserve"> </w:t>
      </w:r>
      <w:r w:rsidRPr="002C2A56">
        <w:rPr>
          <w:rFonts w:ascii="Times New Roman" w:hAnsi="Times New Roman" w:cs="Times New Roman"/>
        </w:rPr>
        <w:t>выданного  саморегулируемой  организацией  аудиторов,  сведения  о  которой</w:t>
      </w:r>
      <w:r w:rsidR="00AE1C35">
        <w:rPr>
          <w:rFonts w:ascii="Times New Roman" w:hAnsi="Times New Roman" w:cs="Times New Roman"/>
        </w:rPr>
        <w:t xml:space="preserve"> </w:t>
      </w:r>
      <w:r w:rsidRPr="002C2A56">
        <w:rPr>
          <w:rFonts w:ascii="Times New Roman" w:hAnsi="Times New Roman" w:cs="Times New Roman"/>
        </w:rPr>
        <w:t>исключены   из   государственного   реестра   саморегулируемых  организаций</w:t>
      </w:r>
      <w:r w:rsidR="00AE1C35">
        <w:rPr>
          <w:rFonts w:ascii="Times New Roman" w:hAnsi="Times New Roman" w:cs="Times New Roman"/>
        </w:rPr>
        <w:t xml:space="preserve"> </w:t>
      </w:r>
      <w:r w:rsidRPr="002C2A56">
        <w:rPr>
          <w:rFonts w:ascii="Times New Roman" w:hAnsi="Times New Roman" w:cs="Times New Roman"/>
        </w:rPr>
        <w:t>аудиторов, в левом нижнем углу печатается 6-значный порядковый номер бланка</w:t>
      </w:r>
      <w:r w:rsidR="00AE1C35">
        <w:rPr>
          <w:rFonts w:ascii="Times New Roman" w:hAnsi="Times New Roman" w:cs="Times New Roman"/>
        </w:rPr>
        <w:t xml:space="preserve"> </w:t>
      </w:r>
      <w:r w:rsidRPr="002C2A56">
        <w:rPr>
          <w:rFonts w:ascii="Times New Roman" w:hAnsi="Times New Roman" w:cs="Times New Roman"/>
        </w:rPr>
        <w:t>(со звездочкой).</w:t>
      </w:r>
    </w:p>
    <w:p w:rsidR="002C2A56" w:rsidRPr="002C2A56" w:rsidRDefault="002C2A56">
      <w:pPr>
        <w:pStyle w:val="ConsPlusNormal"/>
        <w:jc w:val="both"/>
        <w:rPr>
          <w:rFonts w:ascii="Times New Roman" w:hAnsi="Times New Roman" w:cs="Times New Roman"/>
        </w:rPr>
      </w:pPr>
    </w:p>
    <w:p w:rsidR="002C2A56" w:rsidRPr="002C2A56" w:rsidRDefault="002C2A56">
      <w:pPr>
        <w:pStyle w:val="ConsPlusNormal"/>
        <w:jc w:val="both"/>
        <w:rPr>
          <w:rFonts w:ascii="Times New Roman" w:hAnsi="Times New Roman" w:cs="Times New Roman"/>
        </w:rPr>
      </w:pPr>
    </w:p>
    <w:p w:rsidR="002C2A56" w:rsidRPr="002C2A56" w:rsidRDefault="002C2A56">
      <w:pPr>
        <w:pStyle w:val="ConsPlusNormal"/>
        <w:jc w:val="both"/>
        <w:rPr>
          <w:rFonts w:ascii="Times New Roman" w:hAnsi="Times New Roman" w:cs="Times New Roman"/>
        </w:rPr>
      </w:pP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[ОБОРОТНАЯ СТОРОНА БЛАНКА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КВАЛИФИКАЦИОННОГО АТТЕСТАТА АУДИТОРА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(КВАЛИФИКАЦИОННОГО АТТЕСТАТА АУДИТОРА,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ВЫДАВАЕМОГО В ПОРЯДКЕ ОБМЕНА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ДЕЙСТВИТЕЛЬНОГО КВАЛИФИКАЦИОННОГО АТТЕСТАТА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АУДИТОРА, ВЫДАННОГО МИНИСТЕРСТВОМ ФИНАНСОВ</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РОССИЙСКОЙ ФЕДЕРАЦИИ ДО 1 ЯНВАРЯ 2011 Г.,</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КВАЛИФИКАЦИОННОГО АТТЕСТАТА АУДИТОРА,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ВЫДАВАЕМОГО В ПОРЯДКЕ ОБМЕНА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КВАЛИФИКАЦИОННОГО АТТЕСТАТА АУДИТОРА,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ВЫДАННОГО САМОРЕГУЛИРУЕМОЙ ОРГАНИЗАЦИЕЙ</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АУДИТОРОВ, СВЕДЕНИЯ О КОТОРОЙ</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ИСКЛЮЧЕНЫ ИЗ ГОСУДАРСТВЕННОГО РЕЕСТРА</w:t>
      </w:r>
    </w:p>
    <w:p w:rsidR="002C2A56" w:rsidRPr="002C2A56" w:rsidRDefault="002C2A56" w:rsidP="00246FE6">
      <w:pPr>
        <w:pStyle w:val="ConsPlusNonformat"/>
        <w:jc w:val="right"/>
        <w:rPr>
          <w:rFonts w:ascii="Times New Roman" w:hAnsi="Times New Roman" w:cs="Times New Roman"/>
        </w:rPr>
      </w:pPr>
      <w:r w:rsidRPr="002C2A56">
        <w:rPr>
          <w:rFonts w:ascii="Times New Roman" w:hAnsi="Times New Roman" w:cs="Times New Roman"/>
        </w:rPr>
        <w:t xml:space="preserve">                                   САМОРЕГУЛИРУЕМЫХ ОРГАНИЗАЦИЙ АУДИТОРОВ)]</w:t>
      </w:r>
    </w:p>
    <w:p w:rsidR="002C2A56" w:rsidRPr="002C2A56" w:rsidRDefault="002C2A56">
      <w:pPr>
        <w:pStyle w:val="ConsPlusNonformat"/>
        <w:jc w:val="both"/>
        <w:rPr>
          <w:rFonts w:ascii="Times New Roman" w:hAnsi="Times New Roman" w:cs="Times New Roman"/>
        </w:rPr>
      </w:pPr>
    </w:p>
    <w:p w:rsidR="00246FE6" w:rsidRDefault="00246FE6" w:rsidP="00246FE6">
      <w:pPr>
        <w:pStyle w:val="ConsPlusNonformat"/>
        <w:jc w:val="center"/>
        <w:rPr>
          <w:rFonts w:ascii="Times New Roman" w:hAnsi="Times New Roman" w:cs="Times New Roman"/>
        </w:rPr>
      </w:pPr>
    </w:p>
    <w:p w:rsidR="002C2A56" w:rsidRPr="002C2A56" w:rsidRDefault="002C2A56" w:rsidP="00246FE6">
      <w:pPr>
        <w:pStyle w:val="ConsPlusNonformat"/>
        <w:jc w:val="center"/>
        <w:rPr>
          <w:rFonts w:ascii="Times New Roman" w:hAnsi="Times New Roman" w:cs="Times New Roman"/>
        </w:rPr>
      </w:pPr>
      <w:r w:rsidRPr="002C2A56">
        <w:rPr>
          <w:rFonts w:ascii="Times New Roman" w:hAnsi="Times New Roman" w:cs="Times New Roman"/>
        </w:rPr>
        <w:t>СВЕДЕНИЯ</w:t>
      </w:r>
    </w:p>
    <w:p w:rsidR="002C2A56" w:rsidRPr="002C2A56" w:rsidRDefault="002C2A56" w:rsidP="00246FE6">
      <w:pPr>
        <w:pStyle w:val="ConsPlusNonformat"/>
        <w:jc w:val="center"/>
        <w:rPr>
          <w:rFonts w:ascii="Times New Roman" w:hAnsi="Times New Roman" w:cs="Times New Roman"/>
        </w:rPr>
      </w:pPr>
      <w:r w:rsidRPr="002C2A56">
        <w:rPr>
          <w:rFonts w:ascii="Times New Roman" w:hAnsi="Times New Roman" w:cs="Times New Roman"/>
        </w:rPr>
        <w:t>О СОБЛЮДЕНИИ ТРЕБОВАНИЯ О ПРОХОЖДЕНИИ ОБУЧЕНИЯ</w:t>
      </w:r>
    </w:p>
    <w:p w:rsidR="002C2A56" w:rsidRPr="002C2A56" w:rsidRDefault="002C2A56" w:rsidP="00246FE6">
      <w:pPr>
        <w:pStyle w:val="ConsPlusNonformat"/>
        <w:jc w:val="center"/>
        <w:rPr>
          <w:rFonts w:ascii="Times New Roman" w:hAnsi="Times New Roman" w:cs="Times New Roman"/>
        </w:rPr>
      </w:pPr>
      <w:r w:rsidRPr="002C2A56">
        <w:rPr>
          <w:rFonts w:ascii="Times New Roman" w:hAnsi="Times New Roman" w:cs="Times New Roman"/>
        </w:rPr>
        <w:t>ПО ПРОГРАММАМ ПОВЫШЕНИЯ КВАЛИФИКАЦИИ</w:t>
      </w:r>
    </w:p>
    <w:p w:rsidR="002C2A56" w:rsidRPr="002C2A56" w:rsidRDefault="002C2A56">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9"/>
        <w:gridCol w:w="3199"/>
        <w:gridCol w:w="3200"/>
      </w:tblGrid>
      <w:tr w:rsidR="002C2A56" w:rsidRPr="002C2A56">
        <w:tc>
          <w:tcPr>
            <w:tcW w:w="3199" w:type="dxa"/>
          </w:tcPr>
          <w:p w:rsidR="002C2A56" w:rsidRPr="002C2A56" w:rsidRDefault="002C2A56">
            <w:pPr>
              <w:pStyle w:val="ConsPlusNormal"/>
              <w:jc w:val="center"/>
              <w:rPr>
                <w:rFonts w:ascii="Times New Roman" w:hAnsi="Times New Roman" w:cs="Times New Roman"/>
              </w:rPr>
            </w:pPr>
            <w:r w:rsidRPr="002C2A56">
              <w:rPr>
                <w:rFonts w:ascii="Times New Roman" w:hAnsi="Times New Roman" w:cs="Times New Roman"/>
              </w:rPr>
              <w:t>Период</w:t>
            </w:r>
          </w:p>
        </w:tc>
        <w:tc>
          <w:tcPr>
            <w:tcW w:w="3199" w:type="dxa"/>
          </w:tcPr>
          <w:p w:rsidR="002C2A56" w:rsidRPr="002C2A56" w:rsidRDefault="002C2A56">
            <w:pPr>
              <w:pStyle w:val="ConsPlusNormal"/>
              <w:jc w:val="center"/>
              <w:rPr>
                <w:rFonts w:ascii="Times New Roman" w:hAnsi="Times New Roman" w:cs="Times New Roman"/>
              </w:rPr>
            </w:pPr>
            <w:r w:rsidRPr="002C2A56">
              <w:rPr>
                <w:rFonts w:ascii="Times New Roman" w:hAnsi="Times New Roman" w:cs="Times New Roman"/>
              </w:rPr>
              <w:t>Номера и даты выдачи документов о прохождении обучения по программам повышения квалификации</w:t>
            </w:r>
          </w:p>
        </w:tc>
        <w:tc>
          <w:tcPr>
            <w:tcW w:w="3200" w:type="dxa"/>
          </w:tcPr>
          <w:p w:rsidR="002C2A56" w:rsidRPr="002C2A56" w:rsidRDefault="002C2A56">
            <w:pPr>
              <w:pStyle w:val="ConsPlusNormal"/>
              <w:jc w:val="center"/>
              <w:rPr>
                <w:rFonts w:ascii="Times New Roman" w:hAnsi="Times New Roman" w:cs="Times New Roman"/>
              </w:rPr>
            </w:pPr>
            <w:r w:rsidRPr="002C2A56">
              <w:rPr>
                <w:rFonts w:ascii="Times New Roman" w:hAnsi="Times New Roman" w:cs="Times New Roman"/>
              </w:rPr>
              <w:t>Отметка саморегулируемой организации аудиторов о соблюдении требования</w:t>
            </w: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r w:rsidR="002C2A56" w:rsidRPr="00AE1C35">
        <w:tc>
          <w:tcPr>
            <w:tcW w:w="3199" w:type="dxa"/>
            <w:vAlign w:val="center"/>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с 20__ г. - по 20__ г.</w:t>
            </w:r>
          </w:p>
        </w:tc>
        <w:tc>
          <w:tcPr>
            <w:tcW w:w="3199" w:type="dxa"/>
          </w:tcPr>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p w:rsidR="002C2A56" w:rsidRPr="00AE1C35" w:rsidRDefault="002C2A56">
            <w:pPr>
              <w:pStyle w:val="ConsPlusNormal"/>
              <w:jc w:val="center"/>
              <w:rPr>
                <w:rFonts w:ascii="Times New Roman" w:hAnsi="Times New Roman" w:cs="Times New Roman"/>
                <w:sz w:val="20"/>
              </w:rPr>
            </w:pPr>
            <w:r w:rsidRPr="00AE1C35">
              <w:rPr>
                <w:rFonts w:ascii="Times New Roman" w:hAnsi="Times New Roman" w:cs="Times New Roman"/>
                <w:sz w:val="20"/>
              </w:rPr>
              <w:t>_______________________</w:t>
            </w:r>
          </w:p>
        </w:tc>
        <w:tc>
          <w:tcPr>
            <w:tcW w:w="3200" w:type="dxa"/>
          </w:tcPr>
          <w:p w:rsidR="002C2A56" w:rsidRPr="00AE1C35" w:rsidRDefault="002C2A56">
            <w:pPr>
              <w:pStyle w:val="ConsPlusNormal"/>
              <w:rPr>
                <w:rFonts w:ascii="Times New Roman" w:hAnsi="Times New Roman" w:cs="Times New Roman"/>
                <w:sz w:val="20"/>
              </w:rPr>
            </w:pPr>
          </w:p>
        </w:tc>
      </w:tr>
    </w:tbl>
    <w:p w:rsidR="002C2A56" w:rsidRPr="002C2A56" w:rsidRDefault="002C2A56">
      <w:pPr>
        <w:pStyle w:val="ConsPlusNormal"/>
        <w:jc w:val="both"/>
        <w:rPr>
          <w:rFonts w:ascii="Times New Roman" w:hAnsi="Times New Roman" w:cs="Times New Roman"/>
        </w:rPr>
      </w:pPr>
    </w:p>
    <w:p w:rsidR="002C2A56" w:rsidRPr="002C2A56" w:rsidRDefault="002C2A56">
      <w:pPr>
        <w:pStyle w:val="ConsPlusNonformat"/>
        <w:jc w:val="both"/>
        <w:rPr>
          <w:rFonts w:ascii="Times New Roman" w:hAnsi="Times New Roman" w:cs="Times New Roman"/>
        </w:rPr>
      </w:pPr>
      <w:r w:rsidRPr="002C2A56">
        <w:rPr>
          <w:rFonts w:ascii="Times New Roman" w:hAnsi="Times New Roman" w:cs="Times New Roman"/>
        </w:rPr>
        <w:t>XXXXXX*</w:t>
      </w:r>
    </w:p>
    <w:p w:rsidR="002C2A56" w:rsidRPr="002C2A56" w:rsidRDefault="002C2A56">
      <w:pPr>
        <w:pStyle w:val="ConsPlusNormal"/>
        <w:jc w:val="both"/>
        <w:rPr>
          <w:rFonts w:ascii="Times New Roman" w:hAnsi="Times New Roman" w:cs="Times New Roman"/>
        </w:rPr>
      </w:pPr>
    </w:p>
    <w:p w:rsidR="002C2A56" w:rsidRPr="002C2A56" w:rsidRDefault="002C2A56">
      <w:pPr>
        <w:pStyle w:val="ConsPlusNormal"/>
        <w:jc w:val="both"/>
        <w:rPr>
          <w:rFonts w:ascii="Times New Roman" w:hAnsi="Times New Roman" w:cs="Times New Roman"/>
        </w:rPr>
      </w:pPr>
    </w:p>
    <w:p w:rsidR="002C2A56" w:rsidRPr="002C2A56" w:rsidRDefault="002C2A56">
      <w:pPr>
        <w:pStyle w:val="ConsPlusNormal"/>
        <w:pBdr>
          <w:top w:val="single" w:sz="6" w:space="0" w:color="auto"/>
        </w:pBdr>
        <w:spacing w:before="100" w:after="100"/>
        <w:jc w:val="both"/>
        <w:rPr>
          <w:rFonts w:ascii="Times New Roman" w:hAnsi="Times New Roman" w:cs="Times New Roman"/>
          <w:sz w:val="2"/>
          <w:szCs w:val="2"/>
        </w:rPr>
      </w:pPr>
    </w:p>
    <w:p w:rsidR="006B4194" w:rsidRPr="002C2A56" w:rsidRDefault="006B4194">
      <w:pPr>
        <w:rPr>
          <w:rFonts w:ascii="Times New Roman" w:hAnsi="Times New Roman" w:cs="Times New Roman"/>
        </w:rPr>
      </w:pPr>
      <w:bookmarkStart w:id="5" w:name="_GoBack"/>
      <w:bookmarkEnd w:id="5"/>
    </w:p>
    <w:sectPr w:rsidR="006B4194" w:rsidRPr="002C2A56" w:rsidSect="00246FE6">
      <w:pgSz w:w="11905" w:h="16838"/>
      <w:pgMar w:top="1134" w:right="990"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56"/>
    <w:rsid w:val="00000CE8"/>
    <w:rsid w:val="00234A82"/>
    <w:rsid w:val="00246FE6"/>
    <w:rsid w:val="002C2A56"/>
    <w:rsid w:val="006B4194"/>
    <w:rsid w:val="00781A8D"/>
    <w:rsid w:val="00AE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B53D-F240-49AD-AAE1-FA3101FE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A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2A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B488505C98D4D3327AC128647F79D12C8E0F5843380864A26FB13D6DE00AA0E7669F5EF0F418BbFM5I" TargetMode="External"/><Relationship Id="rId13" Type="http://schemas.openxmlformats.org/officeDocument/2006/relationships/hyperlink" Target="consultantplus://offline/ref=0B1B488505C98D4D3327AC128647F79D11C0E3F88E3380864A26FB13D6DE00AA0E7669F5EF0F408BbFM1I" TargetMode="External"/><Relationship Id="rId18" Type="http://schemas.openxmlformats.org/officeDocument/2006/relationships/hyperlink" Target="consultantplus://offline/ref=0B1B488505C98D4D3327AC128647F79D12C8E0F5843380864A26FB13D6DE00AA0E7669F5EF0F418BbFM1I" TargetMode="External"/><Relationship Id="rId26" Type="http://schemas.openxmlformats.org/officeDocument/2006/relationships/hyperlink" Target="consultantplus://offline/ref=0B1B488505C98D4D3327AC128647F79D12C8E0F5843380864A26FB13D6DE00AA0E7669F5EF0F4188bFM1I" TargetMode="External"/><Relationship Id="rId3" Type="http://schemas.openxmlformats.org/officeDocument/2006/relationships/webSettings" Target="webSettings.xml"/><Relationship Id="rId21" Type="http://schemas.openxmlformats.org/officeDocument/2006/relationships/hyperlink" Target="consultantplus://offline/ref=0B1B488505C98D4D3327AC128647F79D12C8E0F5843380864A26FB13D6DE00AA0E7669F5EF0F4188bFM4I" TargetMode="External"/><Relationship Id="rId34" Type="http://schemas.openxmlformats.org/officeDocument/2006/relationships/hyperlink" Target="consultantplus://offline/ref=0B1B488505C98D4D3327AC128647F79D12C8E0F5843380864A26FB13D6DE00AA0E7669F5EF0F4189bFM3I" TargetMode="External"/><Relationship Id="rId7" Type="http://schemas.openxmlformats.org/officeDocument/2006/relationships/hyperlink" Target="consultantplus://offline/ref=0B1B488505C98D4D3327AC128647F79D11C0E2F4803F80864A26FB13D6DE00AA0E7669F5EF0F408FbFM1I" TargetMode="External"/><Relationship Id="rId12" Type="http://schemas.openxmlformats.org/officeDocument/2006/relationships/hyperlink" Target="consultantplus://offline/ref=0B1B488505C98D4D3327AC128647F79D12C9E6F8823280864A26FB13D6DE00AA0E7669F5EF0E418BbFM3I" TargetMode="External"/><Relationship Id="rId17" Type="http://schemas.openxmlformats.org/officeDocument/2006/relationships/hyperlink" Target="consultantplus://offline/ref=0B1B488505C98D4D3327AC128647F79D12C8E0F5843380864A26FB13D6DE00AA0E7669F5EF0F418BbFM7I" TargetMode="External"/><Relationship Id="rId25" Type="http://schemas.openxmlformats.org/officeDocument/2006/relationships/hyperlink" Target="consultantplus://offline/ref=0B1B488505C98D4D3327AC128647F79D11C0E0F4873380864A26FB13D6DE00AA0E7669F5EF0F4188bFM6I" TargetMode="External"/><Relationship Id="rId33" Type="http://schemas.openxmlformats.org/officeDocument/2006/relationships/hyperlink" Target="consultantplus://offline/ref=0B1B488505C98D4D3327AC128647F79D12C8E0F5843380864A26FB13D6DE00AA0E7669F5EF0F4189bFM1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B1B488505C98D4D3327AC128647F79D11C0E3F88E3380864A26FB13D6DE00AA0E7669F5EF0F408BbFM3I" TargetMode="External"/><Relationship Id="rId20" Type="http://schemas.openxmlformats.org/officeDocument/2006/relationships/hyperlink" Target="consultantplus://offline/ref=0B1B488505C98D4D3327AC128647F79D12C8E0F5843380864A26FB13D6DE00AA0E7669F5EF0F418BbFMCI" TargetMode="External"/><Relationship Id="rId29" Type="http://schemas.openxmlformats.org/officeDocument/2006/relationships/hyperlink" Target="consultantplus://offline/ref=0B1B488505C98D4D3327AC128647F79D11C0E0F4873380864A26FB13D6DE00AA0E7669F5EF0F4188bFM3I" TargetMode="External"/><Relationship Id="rId1" Type="http://schemas.openxmlformats.org/officeDocument/2006/relationships/styles" Target="styles.xml"/><Relationship Id="rId6" Type="http://schemas.openxmlformats.org/officeDocument/2006/relationships/hyperlink" Target="consultantplus://offline/ref=0B1B488505C98D4D3327AC128647F79D11C0E3F88E3380864A26FB13D6DE00AA0E7669bFM0I" TargetMode="External"/><Relationship Id="rId11" Type="http://schemas.openxmlformats.org/officeDocument/2006/relationships/hyperlink" Target="consultantplus://offline/ref=0B1B488505C98D4D3327AC128647F79D12C8E0F5843380864A26FB13D6DE00AA0E7669F5EF0F418BbFM6I" TargetMode="External"/><Relationship Id="rId24" Type="http://schemas.openxmlformats.org/officeDocument/2006/relationships/hyperlink" Target="consultantplus://offline/ref=0B1B488505C98D4D3327AC128647F79D11C0E0F4873380864A26FB13D6DE00AA0E7669F5EF0F4188bFM4I" TargetMode="External"/><Relationship Id="rId32" Type="http://schemas.openxmlformats.org/officeDocument/2006/relationships/hyperlink" Target="consultantplus://offline/ref=0B1B488505C98D4D3327AC128647F79D12C8E0F5843380864A26FB13D6DE00AA0E7669F5EF0F4189bFM7I" TargetMode="External"/><Relationship Id="rId37" Type="http://schemas.openxmlformats.org/officeDocument/2006/relationships/fontTable" Target="fontTable.xml"/><Relationship Id="rId5" Type="http://schemas.openxmlformats.org/officeDocument/2006/relationships/hyperlink" Target="consultantplus://offline/ref=0B1B488505C98D4D3327AC128647F79D11C0E0F4873380864A26FB13D6DE00AA0E7669F5EF0F418AbFM2I" TargetMode="External"/><Relationship Id="rId15" Type="http://schemas.openxmlformats.org/officeDocument/2006/relationships/hyperlink" Target="consultantplus://offline/ref=0B1B488505C98D4D3327AC128647F79D11C0E3F88E3380864A26FB13D6DE00AA0E7669bFM5I" TargetMode="External"/><Relationship Id="rId23" Type="http://schemas.openxmlformats.org/officeDocument/2006/relationships/hyperlink" Target="consultantplus://offline/ref=0B1B488505C98D4D3327AC128647F79D11C0E0F4873380864A26FB13D6DE00AA0E7669F5EF0F418BbFMCI" TargetMode="External"/><Relationship Id="rId28" Type="http://schemas.openxmlformats.org/officeDocument/2006/relationships/hyperlink" Target="consultantplus://offline/ref=0B1B488505C98D4D3327AC128647F79D12C8E0F5843380864A26FB13D6DE00AA0E7669F5EF0F4188bFMCI" TargetMode="External"/><Relationship Id="rId36" Type="http://schemas.openxmlformats.org/officeDocument/2006/relationships/hyperlink" Target="consultantplus://offline/ref=0B1B488505C98D4D3327AC128647F79D11C0E0F4873380864A26FB13D6DE00AA0E7669F5EF0F4189bFM4I" TargetMode="External"/><Relationship Id="rId10" Type="http://schemas.openxmlformats.org/officeDocument/2006/relationships/hyperlink" Target="consultantplus://offline/ref=0B1B488505C98D4D3327AC128647F79D11C0E3F88E3380864A26FB13D6DE00AA0E7669F5EF0F408BbFM6I" TargetMode="External"/><Relationship Id="rId19" Type="http://schemas.openxmlformats.org/officeDocument/2006/relationships/hyperlink" Target="consultantplus://offline/ref=0B1B488505C98D4D3327AC128647F79D12C8E0F5843380864A26FB13D6DE00AA0E7669F5EF0F418BbFM3I" TargetMode="External"/><Relationship Id="rId31" Type="http://schemas.openxmlformats.org/officeDocument/2006/relationships/hyperlink" Target="consultantplus://offline/ref=0B1B488505C98D4D3327AC128647F79D12C4EAF3833E80864A26FB13D6bDMEI" TargetMode="External"/><Relationship Id="rId4" Type="http://schemas.openxmlformats.org/officeDocument/2006/relationships/hyperlink" Target="consultantplus://offline/ref=0B1B488505C98D4D3327AC128647F79D12C8E0F5843380864A26FB13D6DE00AA0E7669F5EF0F418AbFM2I" TargetMode="External"/><Relationship Id="rId9" Type="http://schemas.openxmlformats.org/officeDocument/2006/relationships/hyperlink" Target="consultantplus://offline/ref=0B1B488505C98D4D3327AC128647F79D11C0E0F4873380864A26FB13D6DE00AA0E7669F5EF0F418BbFM4I" TargetMode="External"/><Relationship Id="rId14" Type="http://schemas.openxmlformats.org/officeDocument/2006/relationships/hyperlink" Target="consultantplus://offline/ref=0B1B488505C98D4D3327AC128647F79D11C0E3F88E3380864A26FB13D6DE00AA0E7669bFM6I" TargetMode="External"/><Relationship Id="rId22" Type="http://schemas.openxmlformats.org/officeDocument/2006/relationships/hyperlink" Target="consultantplus://offline/ref=0B1B488505C98D4D3327AC128647F79D11C0E0F4873380864A26FB13D6DE00AA0E7669F5EF0F418BbFM5I" TargetMode="External"/><Relationship Id="rId27" Type="http://schemas.openxmlformats.org/officeDocument/2006/relationships/hyperlink" Target="consultantplus://offline/ref=0B1B488505C98D4D3327AC128647F79D12C8E0F5843380864A26FB13D6DE00AA0E7669F5EF0F4188bFM1I" TargetMode="External"/><Relationship Id="rId30" Type="http://schemas.openxmlformats.org/officeDocument/2006/relationships/hyperlink" Target="consultantplus://offline/ref=0B1B488505C98D4D3327AC128647F79D12C8E0F5843380864A26FB13D6DE00AA0E7669F5EF0F4189bFM6I" TargetMode="External"/><Relationship Id="rId35" Type="http://schemas.openxmlformats.org/officeDocument/2006/relationships/hyperlink" Target="consultantplus://offline/ref=0B1B488505C98D4D3327AC128647F79D12C6E1F1833980864A26FB13D6DE00AA0E7669F5EF0F418EbF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4624</Words>
  <Characters>26362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6</cp:revision>
  <dcterms:created xsi:type="dcterms:W3CDTF">2016-09-05T08:12:00Z</dcterms:created>
  <dcterms:modified xsi:type="dcterms:W3CDTF">2016-09-07T08:20:00Z</dcterms:modified>
</cp:coreProperties>
</file>