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4E" w:rsidRPr="00670AC6" w:rsidRDefault="0077704E" w:rsidP="008A6A83">
      <w:pPr>
        <w:pStyle w:val="NormalWeb"/>
        <w:jc w:val="center"/>
        <w:rPr>
          <w:b/>
          <w:color w:val="000000"/>
          <w:sz w:val="28"/>
          <w:szCs w:val="28"/>
        </w:rPr>
      </w:pPr>
      <w:r w:rsidRPr="00670AC6">
        <w:rPr>
          <w:b/>
          <w:color w:val="000000"/>
          <w:sz w:val="28"/>
          <w:szCs w:val="28"/>
        </w:rPr>
        <w:t>Пресс-релиз заседания</w:t>
      </w:r>
    </w:p>
    <w:p w:rsidR="0077704E" w:rsidRPr="00670AC6" w:rsidRDefault="0077704E" w:rsidP="008A6A83">
      <w:pPr>
        <w:pStyle w:val="NormalWeb"/>
        <w:jc w:val="center"/>
        <w:rPr>
          <w:b/>
          <w:color w:val="000000"/>
          <w:sz w:val="28"/>
          <w:szCs w:val="28"/>
        </w:rPr>
      </w:pPr>
      <w:r w:rsidRPr="00670AC6">
        <w:rPr>
          <w:b/>
          <w:color w:val="000000"/>
          <w:sz w:val="28"/>
          <w:szCs w:val="28"/>
        </w:rPr>
        <w:t>Комитета по профессиональной этике и независимости аудиторов Саморегулируемой организации аудиторов</w:t>
      </w:r>
    </w:p>
    <w:p w:rsidR="0077704E" w:rsidRPr="00670AC6" w:rsidRDefault="0077704E" w:rsidP="008A6A83">
      <w:pPr>
        <w:pStyle w:val="NormalWeb"/>
        <w:jc w:val="center"/>
        <w:rPr>
          <w:b/>
          <w:color w:val="000000"/>
          <w:sz w:val="28"/>
          <w:szCs w:val="28"/>
        </w:rPr>
      </w:pPr>
      <w:r w:rsidRPr="00670AC6">
        <w:rPr>
          <w:b/>
          <w:color w:val="000000"/>
          <w:sz w:val="28"/>
          <w:szCs w:val="28"/>
        </w:rPr>
        <w:t>Ассоциации «Содружество»</w:t>
      </w:r>
    </w:p>
    <w:p w:rsidR="0077704E" w:rsidRPr="00670AC6" w:rsidRDefault="0077704E" w:rsidP="008A6A83">
      <w:pPr>
        <w:pStyle w:val="NormalWeb"/>
        <w:jc w:val="both"/>
        <w:rPr>
          <w:color w:val="000000"/>
          <w:sz w:val="28"/>
          <w:szCs w:val="28"/>
        </w:rPr>
      </w:pPr>
    </w:p>
    <w:p w:rsidR="0077704E" w:rsidRDefault="004E7E64" w:rsidP="008A6A83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мая</w:t>
      </w:r>
      <w:r w:rsidR="0077704E" w:rsidRPr="00670AC6">
        <w:rPr>
          <w:color w:val="000000"/>
          <w:sz w:val="28"/>
          <w:szCs w:val="28"/>
        </w:rPr>
        <w:t xml:space="preserve"> 2021 года в очной форме (дистанционно) состоялось заседание комитета по профессиональной этике и независимо</w:t>
      </w:r>
      <w:r w:rsidR="007F2E59">
        <w:rPr>
          <w:color w:val="000000"/>
          <w:sz w:val="28"/>
          <w:szCs w:val="28"/>
        </w:rPr>
        <w:t>сти аудиторов СРО ААС (далее – К</w:t>
      </w:r>
      <w:r w:rsidR="0077704E" w:rsidRPr="00670AC6">
        <w:rPr>
          <w:color w:val="000000"/>
          <w:sz w:val="28"/>
          <w:szCs w:val="28"/>
        </w:rPr>
        <w:t>омитет, КНЭП).</w:t>
      </w:r>
    </w:p>
    <w:p w:rsidR="004E7E64" w:rsidRPr="004E7E64" w:rsidRDefault="004E7E64" w:rsidP="004E7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заседании, кроме членов Комитета, присутствовала 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Малофеева Н.А. - заместитель председателя Правления СРО ААС, председатель Апелляционного комитета СРО ААС, член Комитета СРО ААС по правовым вопросам аудиторской деятельности.</w:t>
      </w:r>
    </w:p>
    <w:p w:rsidR="0077704E" w:rsidRPr="00670AC6" w:rsidRDefault="0077704E" w:rsidP="008A6A83">
      <w:pPr>
        <w:pStyle w:val="NormalWeb"/>
        <w:jc w:val="both"/>
        <w:rPr>
          <w:color w:val="000000"/>
          <w:sz w:val="28"/>
          <w:szCs w:val="28"/>
        </w:rPr>
      </w:pPr>
      <w:r w:rsidRPr="00670AC6">
        <w:rPr>
          <w:color w:val="000000"/>
          <w:sz w:val="28"/>
          <w:szCs w:val="28"/>
        </w:rPr>
        <w:t xml:space="preserve">На заседании были </w:t>
      </w:r>
      <w:r w:rsidR="00180E1E" w:rsidRPr="00670AC6">
        <w:rPr>
          <w:color w:val="000000"/>
          <w:sz w:val="28"/>
          <w:szCs w:val="28"/>
        </w:rPr>
        <w:t>рассмотрены:</w:t>
      </w:r>
    </w:p>
    <w:p w:rsidR="004E7E64" w:rsidRPr="004E7E64" w:rsidRDefault="004E7E64" w:rsidP="004E7E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E7E64">
        <w:rPr>
          <w:rFonts w:eastAsia="Times New Roman" w:cs="Times New Roman"/>
          <w:color w:val="000000"/>
          <w:szCs w:val="28"/>
          <w:lang w:eastAsia="ru-RU"/>
        </w:rPr>
        <w:t>Предложения по внесению изменений к закону «Об аудиторской деятельности» в части определения родственников;</w:t>
      </w:r>
    </w:p>
    <w:p w:rsidR="004E7E64" w:rsidRPr="004E7E64" w:rsidRDefault="004E7E64" w:rsidP="004E7E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 w:rsidRPr="004E7E64">
        <w:rPr>
          <w:rFonts w:eastAsia="Times New Roman" w:cs="Times New Roman"/>
          <w:color w:val="000000"/>
          <w:szCs w:val="28"/>
          <w:lang w:eastAsia="ru-RU"/>
        </w:rPr>
        <w:t>Проект положения о безупречной деловой репутации;</w:t>
      </w:r>
    </w:p>
    <w:p w:rsidR="00791EA4" w:rsidRDefault="004E7E64" w:rsidP="00791E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 w:rsidRPr="004E7E64">
        <w:rPr>
          <w:rFonts w:eastAsia="Times New Roman" w:cs="Times New Roman"/>
          <w:color w:val="000000"/>
          <w:szCs w:val="28"/>
          <w:lang w:eastAsia="ru-RU"/>
        </w:rPr>
        <w:t>Планы актуализации ЛНА СРО ААС (сроки, состав рабочих групп);</w:t>
      </w:r>
    </w:p>
    <w:p w:rsidR="004E7E64" w:rsidRPr="00791EA4" w:rsidRDefault="00791EA4" w:rsidP="00791E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 w:rsidRPr="00791EA4">
        <w:rPr>
          <w:rFonts w:eastAsia="Times New Roman" w:cs="Times New Roman"/>
          <w:color w:val="000000"/>
          <w:szCs w:val="28"/>
          <w:lang w:eastAsia="ru-RU"/>
        </w:rPr>
        <w:t>Жалобы</w:t>
      </w:r>
      <w:r w:rsidR="009E095A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4E7E64" w:rsidRPr="004E7E64" w:rsidRDefault="004E7E64" w:rsidP="004E7E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 w:rsidRPr="004E7E64">
        <w:rPr>
          <w:rFonts w:eastAsia="Times New Roman" w:cs="Times New Roman"/>
          <w:color w:val="000000"/>
          <w:szCs w:val="28"/>
          <w:lang w:eastAsia="ru-RU"/>
        </w:rPr>
        <w:t>Запрос</w:t>
      </w:r>
      <w:r w:rsidR="00791EA4">
        <w:rPr>
          <w:rFonts w:eastAsia="Times New Roman" w:cs="Times New Roman"/>
          <w:color w:val="000000"/>
          <w:szCs w:val="28"/>
          <w:lang w:eastAsia="ru-RU"/>
        </w:rPr>
        <w:t xml:space="preserve"> на консультацию</w:t>
      </w:r>
      <w:r w:rsidRPr="004E7E6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E7E64" w:rsidRPr="004E7E64" w:rsidRDefault="004E7E64" w:rsidP="004E7E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7E64" w:rsidRPr="004E7E64" w:rsidRDefault="004E7E64" w:rsidP="004E7E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E64" w:rsidRPr="004E7E64" w:rsidRDefault="004E7E64" w:rsidP="009E09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первому 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ыступила Папуша О.В. сообщила о подготовленных предложени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внесению формулировок в части определения родственников в законе «Об аудиторской деятельности»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Комитета также обсудили изменения 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закону 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определения должностных лиц.</w:t>
      </w:r>
    </w:p>
    <w:p w:rsidR="009B5F8A" w:rsidRDefault="009B5F8A" w:rsidP="004E7E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F8A" w:rsidRDefault="004E7E64" w:rsidP="009B5F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второму 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ыступила Папуша О.В. сообщила, что по поручению Правления СРО ААС необходимо подготовить локально-нормативный акт о безупречной деловой репутации. 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положения </w:t>
      </w:r>
      <w:r w:rsidR="009B5F8A"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безупречной деловой репутации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подготовлен рабочей группой и представлен членам Комитета для обсуждения.</w:t>
      </w:r>
    </w:p>
    <w:p w:rsidR="004E7E64" w:rsidRPr="004E7E64" w:rsidRDefault="004E7E64" w:rsidP="009B5F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заседания 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поступили предложения по разработке проекта Положения о безупречной деловой репутации от Комиссии по контролю качества СРО ААС.</w:t>
      </w:r>
    </w:p>
    <w:p w:rsidR="009B5F8A" w:rsidRDefault="004E7E64" w:rsidP="009E09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Выступила Малофеева Н.А. 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предложениями к тексту документа.</w:t>
      </w:r>
    </w:p>
    <w:p w:rsidR="004E7E64" w:rsidRDefault="004E7E64" w:rsidP="009E09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Буян И.А. сообщил об отсутствии в СРО ААС системы </w:t>
      </w:r>
      <w:r w:rsidR="009E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</w:t>
      </w:r>
      <w:r w:rsidR="009E095A"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безупречной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деловой репутации. Высказал мнение о необходимости назначения в СРО ААС ответственного органа</w:t>
      </w:r>
      <w:r w:rsidR="009E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основу системы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7E64" w:rsidRPr="004E7E64" w:rsidRDefault="009B5F8A" w:rsidP="009E09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решил п</w:t>
      </w:r>
      <w:r w:rsidR="004E7E64"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олученные от Комиссии по контролю качества СРО ААС комментарии направить в рабочую группу по п. 5.8 Дорожной карты для учёта в разработке Положения о безупречной деловой репутации.</w:t>
      </w:r>
    </w:p>
    <w:p w:rsidR="004E7E64" w:rsidRPr="004E7E64" w:rsidRDefault="004E7E64" w:rsidP="004E7E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рабочем порядке направить руководителю рабочей группы Герасимовой А.Р. предложения по внесению изменений и дополнений в проект Положения в срок до 31.05.2021г. </w:t>
      </w:r>
    </w:p>
    <w:p w:rsidR="004E7E64" w:rsidRPr="004E7E64" w:rsidRDefault="004E7E64" w:rsidP="004E7E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E64" w:rsidRPr="004E7E64" w:rsidRDefault="004E7E64" w:rsidP="009B5F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третьему 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ыступила Папуша О.В. 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сообщила, что </w:t>
      </w:r>
      <w:r w:rsidR="009E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работы Комитета на 2021 год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задачи по разработке документов</w:t>
      </w:r>
      <w:r w:rsidR="009E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которым ответственным 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является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7E64" w:rsidRPr="004E7E64" w:rsidRDefault="009E095A" w:rsidP="004E7E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7E64"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признаков недобросовестной конкуренции;</w:t>
      </w:r>
    </w:p>
    <w:p w:rsidR="004E7E64" w:rsidRPr="004E7E64" w:rsidRDefault="004E7E64" w:rsidP="004E7E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документа по конфликту интересов в СРО ААС;</w:t>
      </w:r>
    </w:p>
    <w:p w:rsidR="004E7E64" w:rsidRPr="004E7E64" w:rsidRDefault="004E7E64" w:rsidP="004E7E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новой редакции Правил независимости и Кодекса этики.</w:t>
      </w:r>
    </w:p>
    <w:p w:rsidR="004E7E64" w:rsidRPr="004E7E64" w:rsidRDefault="004E7E64" w:rsidP="009B5F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Рабочим группам 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необходимо 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сроки выполнения данных пунктов, начать работу по обсуждению и подготовке документов.</w:t>
      </w:r>
    </w:p>
    <w:p w:rsidR="004E7E64" w:rsidRPr="004E7E64" w:rsidRDefault="004E7E64" w:rsidP="004E7E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E64" w:rsidRPr="004E7E64" w:rsidRDefault="004E7E64" w:rsidP="009B5F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четвёртому вопросу были рассмотрены четыре жалобы на действия членов СРО ААС. По </w:t>
      </w:r>
      <w:r w:rsidR="007E4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трём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жалобам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пришел к выводу об отсутствии оснований для 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вывода </w:t>
      </w:r>
      <w:r w:rsidR="009E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E095A"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нарушении</w:t>
      </w:r>
      <w:r w:rsidR="009B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членом СРО ААС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Кодекса профессиональной этики аудиторов и Правил независимости аудиторов и аудиторских организаций. </w:t>
      </w:r>
    </w:p>
    <w:p w:rsidR="004E7E64" w:rsidRPr="004E7E64" w:rsidRDefault="009B5F8A" w:rsidP="009B5F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E4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жалобе приняли решение н</w:t>
      </w:r>
      <w:r w:rsidR="004E7E64"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аправить запрос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лицу, на которого </w:t>
      </w:r>
      <w:r w:rsidR="007E4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жалоба, а также организатору конкурса по выбору аудитора</w:t>
      </w:r>
      <w:r w:rsidR="004E7E64"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тендерной документации.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решили н</w:t>
      </w:r>
      <w:r w:rsidR="004E7E64"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аправить письмо в Комиссию по контролю качества СРО ААС с рекомендациями о проведении внеплановой проверки по фактам, изложенным в жалобе.</w:t>
      </w:r>
    </w:p>
    <w:p w:rsidR="004E7E64" w:rsidRPr="004E7E64" w:rsidRDefault="004E7E64" w:rsidP="004E7E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E64" w:rsidRPr="004E7E64" w:rsidRDefault="004E7E64" w:rsidP="007E48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E4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пятому 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</w:t>
      </w:r>
      <w:r w:rsidR="007E4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ыступила Гуляева А.В.</w:t>
      </w:r>
      <w:r w:rsidR="007E4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изложила суть запроса. Предварительно до заседания членам Комитета был направлен проект</w:t>
      </w:r>
      <w:r w:rsidR="007E4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ответа</w:t>
      </w:r>
      <w:r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7E64" w:rsidRPr="004E7E64" w:rsidRDefault="007E48E6" w:rsidP="004E7E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решил у</w:t>
      </w:r>
      <w:r w:rsidR="004E7E64"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проект ответа и направить</w:t>
      </w:r>
      <w:r w:rsidR="009E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bookmarkStart w:id="0" w:name="_GoBack"/>
      <w:bookmarkEnd w:id="0"/>
      <w:r w:rsidR="004E7E64"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</w:t>
      </w:r>
      <w:r w:rsidR="004E7E64" w:rsidRPr="004E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E7E64" w:rsidRPr="004E7E64" w:rsidSect="000B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A2677"/>
    <w:multiLevelType w:val="hybridMultilevel"/>
    <w:tmpl w:val="C9EE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21C82"/>
    <w:multiLevelType w:val="hybridMultilevel"/>
    <w:tmpl w:val="BD2E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1DD3A"/>
    <w:multiLevelType w:val="multilevel"/>
    <w:tmpl w:val="625A0BD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4E"/>
    <w:rsid w:val="000B5C62"/>
    <w:rsid w:val="00165BE9"/>
    <w:rsid w:val="00175F1C"/>
    <w:rsid w:val="00180E1E"/>
    <w:rsid w:val="0020757F"/>
    <w:rsid w:val="00272821"/>
    <w:rsid w:val="0032763F"/>
    <w:rsid w:val="003373B2"/>
    <w:rsid w:val="004A4FDF"/>
    <w:rsid w:val="004E7E64"/>
    <w:rsid w:val="0056047A"/>
    <w:rsid w:val="0057117A"/>
    <w:rsid w:val="0059585D"/>
    <w:rsid w:val="00626AFB"/>
    <w:rsid w:val="00670AC6"/>
    <w:rsid w:val="006B72C0"/>
    <w:rsid w:val="0077704E"/>
    <w:rsid w:val="007802BF"/>
    <w:rsid w:val="00791EA4"/>
    <w:rsid w:val="007B3F4D"/>
    <w:rsid w:val="007E48E6"/>
    <w:rsid w:val="007F2E59"/>
    <w:rsid w:val="008A6A83"/>
    <w:rsid w:val="00932AAE"/>
    <w:rsid w:val="00972DC8"/>
    <w:rsid w:val="009A630A"/>
    <w:rsid w:val="009B5F8A"/>
    <w:rsid w:val="009E095A"/>
    <w:rsid w:val="00A80B99"/>
    <w:rsid w:val="00B675CB"/>
    <w:rsid w:val="00BD0163"/>
    <w:rsid w:val="00BE37E3"/>
    <w:rsid w:val="00F6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B0D0"/>
  <w15:chartTrackingRefBased/>
  <w15:docId w15:val="{E8C57027-CE06-45AD-B98C-7C1A46C5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B3F4D"/>
    <w:pPr>
      <w:ind w:left="720"/>
      <w:contextualSpacing/>
    </w:pPr>
    <w:rPr>
      <w:rFonts w:ascii="Times New Roman" w:hAnsi="Times New Roman"/>
      <w:sz w:val="28"/>
    </w:rPr>
  </w:style>
  <w:style w:type="paragraph" w:styleId="NoSpacing">
    <w:name w:val="No Spacing"/>
    <w:uiPriority w:val="1"/>
    <w:qFormat/>
    <w:rsid w:val="007B3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35B4-6FDB-4091-8777-9B2851E7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4</cp:revision>
  <dcterms:created xsi:type="dcterms:W3CDTF">2023-02-08T08:38:00Z</dcterms:created>
  <dcterms:modified xsi:type="dcterms:W3CDTF">2023-02-08T11:36:00Z</dcterms:modified>
</cp:coreProperties>
</file>