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F" w:rsidRPr="004903EF" w:rsidRDefault="004903EF" w:rsidP="004903EF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4903EF" w:rsidRPr="004903EF" w:rsidTr="00AF101E">
        <w:trPr>
          <w:trHeight w:val="1408"/>
        </w:trPr>
        <w:tc>
          <w:tcPr>
            <w:tcW w:w="1980" w:type="dxa"/>
            <w:vMerge w:val="restart"/>
          </w:tcPr>
          <w:p w:rsidR="004903EF" w:rsidRPr="004903EF" w:rsidRDefault="004903EF" w:rsidP="004903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4094" cy="1123950"/>
                  <wp:effectExtent l="0" t="0" r="1905" b="0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</w:pPr>
            <w:r w:rsidRPr="004903EF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</w:rPr>
            </w:pPr>
            <w:r w:rsidRPr="004903EF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4903E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</w:rPr>
              <w:t>член Международной Федерации Бухгалтеров (</w:t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  <w:lang w:val="en-US"/>
              </w:rPr>
              <w:t>IFAC</w:t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</w:rPr>
              <w:t>)</w:t>
            </w:r>
          </w:p>
          <w:p w:rsidR="004903EF" w:rsidRPr="004903EF" w:rsidRDefault="004903EF" w:rsidP="004903EF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(ОГРН 1097799010870,ИНН 7729440813, КПП 772901001)</w:t>
            </w:r>
          </w:p>
        </w:tc>
        <w:tc>
          <w:tcPr>
            <w:tcW w:w="993" w:type="dxa"/>
            <w:vMerge w:val="restart"/>
          </w:tcPr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4903EF" w:rsidRPr="004903EF" w:rsidTr="00AF101E">
        <w:trPr>
          <w:trHeight w:val="506"/>
        </w:trPr>
        <w:tc>
          <w:tcPr>
            <w:tcW w:w="1980" w:type="dxa"/>
            <w:vMerge/>
          </w:tcPr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4903EF" w:rsidRPr="004903EF" w:rsidRDefault="004903EF" w:rsidP="004903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8" w:history="1">
              <w:r w:rsidRPr="004903EF">
                <w:rPr>
                  <w:rFonts w:ascii="Times New Roman" w:eastAsia="Times New Roman" w:hAnsi="Times New Roman"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>, info@auditor-sro.org</w:t>
            </w:r>
          </w:p>
        </w:tc>
        <w:tc>
          <w:tcPr>
            <w:tcW w:w="993" w:type="dxa"/>
            <w:vMerge/>
          </w:tcPr>
          <w:p w:rsidR="004903EF" w:rsidRPr="004903EF" w:rsidRDefault="004903EF" w:rsidP="004903EF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</w:p>
        </w:tc>
      </w:tr>
    </w:tbl>
    <w:p w:rsidR="00606296" w:rsidRDefault="00606296" w:rsidP="00606296">
      <w:pPr>
        <w:pStyle w:val="40"/>
        <w:shd w:val="clear" w:color="auto" w:fill="auto"/>
        <w:spacing w:after="0" w:line="240" w:lineRule="auto"/>
        <w:ind w:right="20"/>
      </w:pPr>
    </w:p>
    <w:p w:rsidR="00606296" w:rsidRDefault="005F36EE" w:rsidP="00606296">
      <w:pPr>
        <w:pStyle w:val="40"/>
        <w:shd w:val="clear" w:color="auto" w:fill="auto"/>
        <w:spacing w:after="0" w:line="240" w:lineRule="auto"/>
        <w:ind w:right="20"/>
      </w:pPr>
      <w:r>
        <w:t>ПРОТОКОЛ № 52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right="2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Заседания Комитета по противодействию коррупции и легализации (отмыванию) доходов,</w:t>
      </w:r>
      <w:r>
        <w:rPr>
          <w:color w:val="000000"/>
          <w:sz w:val="24"/>
          <w:szCs w:val="24"/>
          <w:lang w:bidi="ru-RU"/>
        </w:rPr>
        <w:br/>
        <w:t>полученных преступным путем, и финансированию терроризма</w:t>
      </w:r>
      <w:r>
        <w:rPr>
          <w:color w:val="000000"/>
          <w:sz w:val="24"/>
          <w:szCs w:val="24"/>
          <w:lang w:bidi="ru-RU"/>
        </w:rPr>
        <w:br/>
        <w:t>Саморегулируемой организации аудиторов Ассоциация «Содружество»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right="20" w:firstLine="0"/>
      </w:pPr>
    </w:p>
    <w:p w:rsidR="00606296" w:rsidRDefault="00606296" w:rsidP="00606296">
      <w:pPr>
        <w:pStyle w:val="20"/>
        <w:shd w:val="clear" w:color="auto" w:fill="auto"/>
        <w:tabs>
          <w:tab w:val="left" w:pos="2318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г. Москва</w:t>
      </w:r>
      <w:r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5F36EE">
        <w:rPr>
          <w:b/>
          <w:color w:val="000000"/>
          <w:sz w:val="24"/>
          <w:szCs w:val="24"/>
          <w:lang w:bidi="ru-RU"/>
        </w:rPr>
        <w:t>«30</w:t>
      </w:r>
      <w:r>
        <w:rPr>
          <w:b/>
          <w:color w:val="000000"/>
          <w:sz w:val="24"/>
          <w:szCs w:val="24"/>
          <w:lang w:bidi="ru-RU"/>
        </w:rPr>
        <w:t xml:space="preserve">» </w:t>
      </w:r>
      <w:bookmarkStart w:id="0" w:name="_GoBack"/>
      <w:bookmarkEnd w:id="0"/>
      <w:r>
        <w:rPr>
          <w:b/>
          <w:color w:val="000000"/>
          <w:sz w:val="24"/>
          <w:szCs w:val="24"/>
          <w:lang w:bidi="ru-RU"/>
        </w:rPr>
        <w:t>ноября 2020г.</w:t>
      </w:r>
    </w:p>
    <w:p w:rsidR="00606296" w:rsidRDefault="00606296" w:rsidP="00606296">
      <w:pPr>
        <w:pStyle w:val="20"/>
        <w:shd w:val="clear" w:color="auto" w:fill="auto"/>
        <w:tabs>
          <w:tab w:val="left" w:pos="2318"/>
        </w:tabs>
        <w:spacing w:after="0" w:line="240" w:lineRule="auto"/>
        <w:ind w:firstLine="0"/>
        <w:jc w:val="both"/>
        <w:rPr>
          <w:b/>
        </w:rPr>
      </w:pP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color w:val="000000"/>
          <w:sz w:val="24"/>
          <w:szCs w:val="24"/>
          <w:lang w:bidi="ru-RU"/>
        </w:rPr>
        <w:t xml:space="preserve">Дата проведения: </w:t>
      </w:r>
      <w:r w:rsidR="005F36EE">
        <w:rPr>
          <w:b/>
          <w:color w:val="000000"/>
          <w:sz w:val="24"/>
          <w:szCs w:val="24"/>
          <w:lang w:bidi="ru-RU"/>
        </w:rPr>
        <w:t>30</w:t>
      </w:r>
      <w:r>
        <w:rPr>
          <w:rStyle w:val="23"/>
        </w:rPr>
        <w:t>.11.2020 г.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Форма проведения заседания: </w:t>
      </w:r>
      <w:r>
        <w:rPr>
          <w:b/>
          <w:color w:val="000000"/>
          <w:sz w:val="24"/>
          <w:szCs w:val="24"/>
          <w:lang w:bidi="ru-RU"/>
        </w:rPr>
        <w:t>очная (дистанционно)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Присутствовали (онлайн)члены Комитета по противодействию коррупции и легализации (отмыванию) доходов, полученных преступным путем, и финансированию терроризма (далее - Комитет или Комитет по ПОД/ФТ):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Бутовский В.В. - Председатель Комитета;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Лащинина</w:t>
      </w:r>
      <w:proofErr w:type="spellEnd"/>
      <w:r>
        <w:rPr>
          <w:color w:val="000000"/>
          <w:sz w:val="24"/>
          <w:szCs w:val="24"/>
          <w:lang w:bidi="ru-RU"/>
        </w:rPr>
        <w:t xml:space="preserve"> Екатерина Анатольевна – Заместитель председателя комитета;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Буян Игорь Анатольевич;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Романова Татьяна Юрьевна.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Прокудина Ольга Александровна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Игорь Анатольевич</w:t>
      </w:r>
    </w:p>
    <w:p w:rsidR="00606296" w:rsidRDefault="00606296" w:rsidP="00E63980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Косакович</w:t>
      </w:r>
      <w:proofErr w:type="spellEnd"/>
      <w:r>
        <w:rPr>
          <w:sz w:val="24"/>
          <w:szCs w:val="24"/>
        </w:rPr>
        <w:t xml:space="preserve"> Татьяна Владимировна</w:t>
      </w:r>
    </w:p>
    <w:p w:rsidR="00606296" w:rsidRDefault="00606296" w:rsidP="00606296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06296" w:rsidRDefault="00606296" w:rsidP="0060629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Итого в заседании участвуют 7 из 13 человек, что составляет 53,9% % голосов.</w:t>
      </w:r>
    </w:p>
    <w:p w:rsidR="00606296" w:rsidRDefault="00606296" w:rsidP="00606296">
      <w:pPr>
        <w:pStyle w:val="6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Кворум для принятия решений имеется.</w:t>
      </w:r>
    </w:p>
    <w:p w:rsidR="00B023BB" w:rsidRPr="00230201" w:rsidRDefault="00B023BB" w:rsidP="00E63980">
      <w:pPr>
        <w:pStyle w:val="20"/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023BB" w:rsidRDefault="00B023BB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230201">
        <w:rPr>
          <w:b/>
          <w:color w:val="000000"/>
          <w:sz w:val="24"/>
          <w:szCs w:val="24"/>
          <w:lang w:bidi="ru-RU"/>
        </w:rPr>
        <w:t>Повестка заседания</w:t>
      </w:r>
      <w:r w:rsidRPr="00230201">
        <w:rPr>
          <w:color w:val="000000"/>
          <w:sz w:val="24"/>
          <w:szCs w:val="24"/>
          <w:lang w:bidi="ru-RU"/>
        </w:rPr>
        <w:t>:</w:t>
      </w:r>
    </w:p>
    <w:p w:rsidR="00607A38" w:rsidRDefault="00607A38" w:rsidP="00E63980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Рассмотрение подготовленного </w:t>
      </w:r>
      <w:proofErr w:type="spellStart"/>
      <w:r w:rsidR="00606296">
        <w:rPr>
          <w:color w:val="000000"/>
          <w:sz w:val="24"/>
          <w:szCs w:val="24"/>
          <w:lang w:bidi="ru-RU"/>
        </w:rPr>
        <w:t>Бутовским</w:t>
      </w:r>
      <w:proofErr w:type="spellEnd"/>
      <w:r w:rsidR="00606296">
        <w:rPr>
          <w:color w:val="000000"/>
          <w:sz w:val="24"/>
          <w:szCs w:val="24"/>
          <w:lang w:bidi="ru-RU"/>
        </w:rPr>
        <w:t xml:space="preserve"> В.В. ответа на запрос ООО «</w:t>
      </w:r>
      <w:r w:rsidR="005F36EE">
        <w:rPr>
          <w:color w:val="000000"/>
          <w:sz w:val="24"/>
          <w:szCs w:val="24"/>
          <w:lang w:bidi="ru-RU"/>
        </w:rPr>
        <w:t>РЦБ-Деловая Перспектива</w:t>
      </w:r>
      <w:r w:rsidR="00606296">
        <w:rPr>
          <w:color w:val="000000"/>
          <w:sz w:val="24"/>
          <w:szCs w:val="24"/>
          <w:lang w:bidi="ru-RU"/>
        </w:rPr>
        <w:t>» относительно раскрытия бенефициаров в ПИФ.</w:t>
      </w:r>
    </w:p>
    <w:p w:rsidR="00607A38" w:rsidRDefault="00607A38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07A38" w:rsidRDefault="00C10D10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607A38">
        <w:rPr>
          <w:b/>
          <w:color w:val="000000"/>
          <w:sz w:val="24"/>
          <w:szCs w:val="24"/>
          <w:lang w:bidi="ru-RU"/>
        </w:rPr>
        <w:t>Рассмотрение</w:t>
      </w:r>
      <w:r w:rsidR="00607A38">
        <w:rPr>
          <w:b/>
          <w:color w:val="000000"/>
          <w:sz w:val="24"/>
          <w:szCs w:val="24"/>
          <w:lang w:bidi="ru-RU"/>
        </w:rPr>
        <w:t>.</w:t>
      </w:r>
    </w:p>
    <w:p w:rsidR="00607A38" w:rsidRDefault="00E63980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Поступили предложения</w:t>
      </w:r>
      <w:r w:rsidR="00C10D10" w:rsidRPr="00607A38">
        <w:rPr>
          <w:color w:val="000000"/>
          <w:sz w:val="24"/>
          <w:szCs w:val="24"/>
          <w:lang w:bidi="ru-RU"/>
        </w:rPr>
        <w:t xml:space="preserve"> </w:t>
      </w:r>
      <w:r w:rsidR="00606296">
        <w:rPr>
          <w:color w:val="000000"/>
          <w:sz w:val="24"/>
          <w:szCs w:val="24"/>
          <w:lang w:bidi="ru-RU"/>
        </w:rPr>
        <w:t>о внесении уточнений о</w:t>
      </w:r>
      <w:r w:rsidR="00607A38">
        <w:rPr>
          <w:color w:val="000000"/>
          <w:sz w:val="24"/>
          <w:szCs w:val="24"/>
          <w:lang w:bidi="ru-RU"/>
        </w:rPr>
        <w:t xml:space="preserve">т Буяна И.А. и </w:t>
      </w:r>
      <w:proofErr w:type="spellStart"/>
      <w:r w:rsidR="00606296">
        <w:rPr>
          <w:color w:val="000000"/>
          <w:sz w:val="24"/>
          <w:szCs w:val="24"/>
          <w:lang w:bidi="ru-RU"/>
        </w:rPr>
        <w:t>Лащининой</w:t>
      </w:r>
      <w:proofErr w:type="spellEnd"/>
      <w:r w:rsidR="00606296">
        <w:rPr>
          <w:color w:val="000000"/>
          <w:sz w:val="24"/>
          <w:szCs w:val="24"/>
          <w:lang w:bidi="ru-RU"/>
        </w:rPr>
        <w:t xml:space="preserve"> Е.А.</w:t>
      </w:r>
    </w:p>
    <w:p w:rsidR="00606296" w:rsidRDefault="00606296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07A38" w:rsidRPr="00607A38" w:rsidRDefault="00607A38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607A38">
        <w:rPr>
          <w:b/>
          <w:color w:val="000000"/>
          <w:sz w:val="24"/>
          <w:szCs w:val="24"/>
          <w:lang w:bidi="ru-RU"/>
        </w:rPr>
        <w:t>Решили.</w:t>
      </w:r>
    </w:p>
    <w:p w:rsidR="00606296" w:rsidRDefault="00606296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текст ответа с учетом уточнений.</w:t>
      </w:r>
    </w:p>
    <w:p w:rsidR="00606296" w:rsidRDefault="00E63980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Направить текст ответа в</w:t>
      </w:r>
      <w:r w:rsidR="007434B0">
        <w:rPr>
          <w:color w:val="000000"/>
          <w:sz w:val="24"/>
          <w:szCs w:val="24"/>
          <w:lang w:bidi="ru-RU"/>
        </w:rPr>
        <w:t xml:space="preserve"> </w:t>
      </w:r>
      <w:r w:rsidR="005F36EE">
        <w:rPr>
          <w:color w:val="000000"/>
          <w:sz w:val="24"/>
          <w:szCs w:val="24"/>
          <w:lang w:bidi="ru-RU"/>
        </w:rPr>
        <w:t>ООО «РЦБ-Деловая Перспектива</w:t>
      </w:r>
      <w:r w:rsidR="00606296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>.</w:t>
      </w:r>
    </w:p>
    <w:p w:rsidR="007434B0" w:rsidRPr="00607A38" w:rsidRDefault="007434B0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023BB" w:rsidRPr="00230201" w:rsidRDefault="00B023BB" w:rsidP="00E6398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230201">
        <w:rPr>
          <w:b/>
          <w:color w:val="000000"/>
          <w:sz w:val="24"/>
          <w:szCs w:val="24"/>
          <w:lang w:bidi="ru-RU"/>
        </w:rPr>
        <w:t>Решение принято единогласно</w:t>
      </w:r>
    </w:p>
    <w:p w:rsidR="00B023BB" w:rsidRDefault="00B023BB" w:rsidP="00B023BB">
      <w:pPr>
        <w:pStyle w:val="20"/>
        <w:shd w:val="clear" w:color="auto" w:fill="auto"/>
        <w:spacing w:after="0" w:line="240" w:lineRule="exact"/>
        <w:ind w:firstLine="0"/>
        <w:jc w:val="both"/>
        <w:rPr>
          <w:b/>
        </w:rPr>
      </w:pPr>
    </w:p>
    <w:p w:rsidR="00E63980" w:rsidRDefault="00E63980" w:rsidP="00607A38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1175FB" w:rsidRDefault="00B023BB" w:rsidP="00607A38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  <w:r w:rsidRPr="001E16BC">
        <w:rPr>
          <w:b/>
          <w:color w:val="000000"/>
          <w:sz w:val="24"/>
          <w:szCs w:val="24"/>
          <w:lang w:bidi="ru-RU"/>
        </w:rPr>
        <w:t>Председатель Комитета</w:t>
      </w:r>
      <w:r w:rsidR="007434B0">
        <w:rPr>
          <w:b/>
          <w:color w:val="000000"/>
          <w:sz w:val="24"/>
          <w:szCs w:val="24"/>
          <w:lang w:bidi="ru-RU"/>
        </w:rPr>
        <w:t xml:space="preserve"> </w:t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="00E63980">
        <w:rPr>
          <w:b/>
          <w:color w:val="000000"/>
          <w:sz w:val="24"/>
          <w:szCs w:val="24"/>
          <w:lang w:bidi="ru-RU"/>
        </w:rPr>
        <w:tab/>
      </w:r>
      <w:r w:rsidRPr="001E16BC">
        <w:rPr>
          <w:b/>
          <w:sz w:val="24"/>
          <w:szCs w:val="24"/>
        </w:rPr>
        <w:t>Бутовский В.В.</w:t>
      </w:r>
    </w:p>
    <w:p w:rsidR="00607A38" w:rsidRDefault="00607A38" w:rsidP="00607A38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1E16BC" w:rsidRPr="001E16BC" w:rsidRDefault="001E16BC">
      <w:pPr>
        <w:rPr>
          <w:sz w:val="24"/>
          <w:szCs w:val="24"/>
        </w:rPr>
      </w:pPr>
      <w:r w:rsidRPr="001E16BC">
        <w:rPr>
          <w:rFonts w:ascii="Times New Roman" w:hAnsi="Times New Roman" w:cs="Times New Roman"/>
          <w:b/>
          <w:sz w:val="24"/>
          <w:szCs w:val="24"/>
        </w:rPr>
        <w:t xml:space="preserve">Секретарь Комитета </w:t>
      </w:r>
      <w:r w:rsidRPr="001E16BC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="00E63980">
        <w:rPr>
          <w:rFonts w:ascii="Times New Roman" w:hAnsi="Times New Roman" w:cs="Times New Roman"/>
          <w:b/>
          <w:sz w:val="24"/>
          <w:szCs w:val="24"/>
        </w:rPr>
        <w:tab/>
      </w:r>
      <w:r w:rsidRPr="001E16BC">
        <w:rPr>
          <w:rFonts w:ascii="Times New Roman" w:hAnsi="Times New Roman" w:cs="Times New Roman"/>
          <w:b/>
          <w:sz w:val="24"/>
          <w:szCs w:val="24"/>
        </w:rPr>
        <w:t>Сопивнык Т.В.</w:t>
      </w:r>
    </w:p>
    <w:sectPr w:rsidR="001E16BC" w:rsidRPr="001E16BC" w:rsidSect="00E639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148"/>
    <w:multiLevelType w:val="multilevel"/>
    <w:tmpl w:val="943E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453"/>
    <w:multiLevelType w:val="multilevel"/>
    <w:tmpl w:val="03EE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84E5F"/>
    <w:multiLevelType w:val="multilevel"/>
    <w:tmpl w:val="D0F86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B"/>
    <w:rsid w:val="001175FB"/>
    <w:rsid w:val="001E16BC"/>
    <w:rsid w:val="002400B4"/>
    <w:rsid w:val="00280590"/>
    <w:rsid w:val="002E40AF"/>
    <w:rsid w:val="00347944"/>
    <w:rsid w:val="004903EF"/>
    <w:rsid w:val="004C41AE"/>
    <w:rsid w:val="00547CE1"/>
    <w:rsid w:val="005F36EE"/>
    <w:rsid w:val="00606296"/>
    <w:rsid w:val="00607A38"/>
    <w:rsid w:val="006112FB"/>
    <w:rsid w:val="006131E1"/>
    <w:rsid w:val="006656D3"/>
    <w:rsid w:val="00714873"/>
    <w:rsid w:val="007434B0"/>
    <w:rsid w:val="00776215"/>
    <w:rsid w:val="00AB27F4"/>
    <w:rsid w:val="00B023BB"/>
    <w:rsid w:val="00B23F96"/>
    <w:rsid w:val="00B66E98"/>
    <w:rsid w:val="00BF51CB"/>
    <w:rsid w:val="00C10D10"/>
    <w:rsid w:val="00C85BB3"/>
    <w:rsid w:val="00DC22CC"/>
    <w:rsid w:val="00DD736D"/>
    <w:rsid w:val="00E63980"/>
    <w:rsid w:val="00F3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5C07-179A-458F-9A41-0D77B0B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23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23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02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3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B023BB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Заголовок №2"/>
    <w:basedOn w:val="a"/>
    <w:link w:val="21"/>
    <w:rsid w:val="00B023B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">
    <w:name w:val="Основной текст (2) + Полужирный"/>
    <w:basedOn w:val="2"/>
    <w:rsid w:val="00B02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23B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23B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styleId="a3">
    <w:name w:val="Hyperlink"/>
    <w:basedOn w:val="a0"/>
    <w:rsid w:val="00B023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23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B0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23BB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4">
    <w:name w:val="Strong"/>
    <w:qFormat/>
    <w:rsid w:val="00B02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FDFA-8345-449B-AF1D-FBF28418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Butovsky</dc:creator>
  <cp:lastModifiedBy>Анна Чубинская</cp:lastModifiedBy>
  <cp:revision>4</cp:revision>
  <cp:lastPrinted>2020-10-31T09:58:00Z</cp:lastPrinted>
  <dcterms:created xsi:type="dcterms:W3CDTF">2020-12-02T11:23:00Z</dcterms:created>
  <dcterms:modified xsi:type="dcterms:W3CDTF">2020-12-03T07:26:00Z</dcterms:modified>
</cp:coreProperties>
</file>