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BC" w:rsidRPr="00F71CDE" w:rsidRDefault="00F07FBC" w:rsidP="00F71CD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71CDE">
        <w:rPr>
          <w:rFonts w:ascii="Times New Roman" w:hAnsi="Times New Roman" w:cs="Times New Roman"/>
          <w:b/>
          <w:bCs/>
          <w:sz w:val="24"/>
          <w:szCs w:val="24"/>
        </w:rPr>
        <w:t>Источник публикации</w:t>
      </w:r>
    </w:p>
    <w:p w:rsidR="00F07FBC" w:rsidRPr="00F71CDE" w:rsidRDefault="00F07FBC" w:rsidP="00F71CD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71CDE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http://www.pravo.gov.ru, 28.11.2018,</w:t>
      </w:r>
    </w:p>
    <w:p w:rsidR="00F07FBC" w:rsidRPr="00F71CDE" w:rsidRDefault="00F07FBC" w:rsidP="00F71CD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71CDE">
        <w:rPr>
          <w:rFonts w:ascii="Times New Roman" w:hAnsi="Times New Roman" w:cs="Times New Roman"/>
          <w:sz w:val="24"/>
          <w:szCs w:val="24"/>
        </w:rPr>
        <w:t>"Российская газета", N 271, 03.12.2018,</w:t>
      </w:r>
    </w:p>
    <w:p w:rsidR="00F07FBC" w:rsidRPr="00F71CDE" w:rsidRDefault="00F07FBC" w:rsidP="00F71CD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71CDE">
        <w:rPr>
          <w:rFonts w:ascii="Times New Roman" w:hAnsi="Times New Roman" w:cs="Times New Roman"/>
          <w:sz w:val="24"/>
          <w:szCs w:val="24"/>
        </w:rPr>
        <w:t>"Собрание законодательства РФ", 03.12.2018, N 49 (часть I), ст. 7519</w:t>
      </w:r>
    </w:p>
    <w:p w:rsidR="00F07FBC" w:rsidRPr="00F71CDE" w:rsidRDefault="00F07FBC" w:rsidP="00F71CD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71CDE">
        <w:rPr>
          <w:rFonts w:ascii="Times New Roman" w:hAnsi="Times New Roman" w:cs="Times New Roman"/>
          <w:b/>
          <w:bCs/>
          <w:sz w:val="24"/>
          <w:szCs w:val="24"/>
        </w:rPr>
        <w:t>Примечание к документу</w:t>
      </w:r>
    </w:p>
    <w:p w:rsidR="00F07FBC" w:rsidRPr="00F71CDE" w:rsidRDefault="00F07FBC" w:rsidP="00F71CD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71CDE">
        <w:rPr>
          <w:rFonts w:ascii="Times New Roman" w:hAnsi="Times New Roman" w:cs="Times New Roman"/>
          <w:color w:val="FF0000"/>
          <w:sz w:val="24"/>
          <w:szCs w:val="24"/>
        </w:rPr>
        <w:t>Начало действия документа - 01.01.2020.</w:t>
      </w:r>
    </w:p>
    <w:p w:rsidR="00F07FBC" w:rsidRPr="00F71CDE" w:rsidRDefault="00F07FBC" w:rsidP="00F71CDE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07FBC" w:rsidRPr="00F71CDE" w:rsidRDefault="00F07FBC" w:rsidP="00F71CDE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7FBC" w:rsidRPr="00F71CDE" w:rsidRDefault="00F07FBC" w:rsidP="00F71CD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07FBC" w:rsidRPr="00F71CD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7FBC" w:rsidRPr="00F71CDE" w:rsidRDefault="00F07FBC" w:rsidP="00F71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E">
              <w:rPr>
                <w:rFonts w:ascii="Times New Roman" w:hAnsi="Times New Roman" w:cs="Times New Roman"/>
                <w:sz w:val="24"/>
                <w:szCs w:val="24"/>
              </w:rPr>
              <w:t>28 ноября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7FBC" w:rsidRPr="00F71CDE" w:rsidRDefault="00F07FBC" w:rsidP="00F71C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CDE">
              <w:rPr>
                <w:rFonts w:ascii="Times New Roman" w:hAnsi="Times New Roman" w:cs="Times New Roman"/>
                <w:sz w:val="24"/>
                <w:szCs w:val="24"/>
              </w:rPr>
              <w:t>N 447-ФЗ</w:t>
            </w:r>
          </w:p>
        </w:tc>
      </w:tr>
    </w:tbl>
    <w:p w:rsidR="00F07FBC" w:rsidRPr="00F71CDE" w:rsidRDefault="00F07FBC" w:rsidP="00F71CDE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07FBC" w:rsidRPr="00F71CDE" w:rsidRDefault="00F07FBC" w:rsidP="00F71C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7FBC" w:rsidRPr="00F71CDE" w:rsidRDefault="00F07FBC" w:rsidP="00F71C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1CD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07FBC" w:rsidRPr="00F71CDE" w:rsidRDefault="00F07FBC" w:rsidP="00F71C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07FBC" w:rsidRPr="00F71CDE" w:rsidRDefault="00F07FBC" w:rsidP="00F71C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1CDE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F07FBC" w:rsidRPr="00F71CDE" w:rsidRDefault="00F07FBC" w:rsidP="00F71C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07FBC" w:rsidRPr="00F71CDE" w:rsidRDefault="00F07FBC" w:rsidP="00F71C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1CDE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F07FBC" w:rsidRPr="00F71CDE" w:rsidRDefault="00F07FBC" w:rsidP="00F71C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1CDE">
        <w:rPr>
          <w:rFonts w:ascii="Times New Roman" w:hAnsi="Times New Roman" w:cs="Times New Roman"/>
          <w:sz w:val="24"/>
          <w:szCs w:val="24"/>
        </w:rPr>
        <w:t>В СТАТЬЮ 23 ЧАСТИ ПЕРВОЙ НАЛОГОВОГО КОДЕКСА</w:t>
      </w:r>
    </w:p>
    <w:p w:rsidR="00F07FBC" w:rsidRPr="00F71CDE" w:rsidRDefault="00F07FBC" w:rsidP="00F71C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1CD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07FBC" w:rsidRPr="00F71CDE" w:rsidRDefault="00F07FBC" w:rsidP="00F71C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7FBC" w:rsidRPr="00F71CDE" w:rsidRDefault="00F07FBC" w:rsidP="00F71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1CDE">
        <w:rPr>
          <w:rFonts w:ascii="Times New Roman" w:hAnsi="Times New Roman" w:cs="Times New Roman"/>
          <w:sz w:val="24"/>
          <w:szCs w:val="24"/>
        </w:rPr>
        <w:t>Принят</w:t>
      </w:r>
    </w:p>
    <w:p w:rsidR="00F07FBC" w:rsidRPr="00F71CDE" w:rsidRDefault="00F07FBC" w:rsidP="00F71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1CDE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F07FBC" w:rsidRPr="00F71CDE" w:rsidRDefault="00F07FBC" w:rsidP="00F71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1CDE">
        <w:rPr>
          <w:rFonts w:ascii="Times New Roman" w:hAnsi="Times New Roman" w:cs="Times New Roman"/>
          <w:sz w:val="24"/>
          <w:szCs w:val="24"/>
        </w:rPr>
        <w:t>15 ноября 2018 года</w:t>
      </w:r>
    </w:p>
    <w:p w:rsidR="00F07FBC" w:rsidRPr="00F71CDE" w:rsidRDefault="00F07FBC" w:rsidP="00F71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7FBC" w:rsidRPr="00F71CDE" w:rsidRDefault="00F07FBC" w:rsidP="00F71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1CDE">
        <w:rPr>
          <w:rFonts w:ascii="Times New Roman" w:hAnsi="Times New Roman" w:cs="Times New Roman"/>
          <w:sz w:val="24"/>
          <w:szCs w:val="24"/>
        </w:rPr>
        <w:t>Одобрен</w:t>
      </w:r>
    </w:p>
    <w:p w:rsidR="00F07FBC" w:rsidRPr="00F71CDE" w:rsidRDefault="00F07FBC" w:rsidP="00F71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1CDE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F07FBC" w:rsidRPr="00F71CDE" w:rsidRDefault="00F07FBC" w:rsidP="00F71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1CDE">
        <w:rPr>
          <w:rFonts w:ascii="Times New Roman" w:hAnsi="Times New Roman" w:cs="Times New Roman"/>
          <w:sz w:val="24"/>
          <w:szCs w:val="24"/>
        </w:rPr>
        <w:t>23 ноября 2018 года</w:t>
      </w:r>
    </w:p>
    <w:p w:rsidR="00F07FBC" w:rsidRPr="00F71CDE" w:rsidRDefault="00F07FBC" w:rsidP="00F71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FBC" w:rsidRPr="00F71CDE" w:rsidRDefault="00F07FBC" w:rsidP="00F71CD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1CDE">
        <w:rPr>
          <w:rFonts w:ascii="Times New Roman" w:hAnsi="Times New Roman" w:cs="Times New Roman"/>
          <w:sz w:val="24"/>
          <w:szCs w:val="24"/>
        </w:rPr>
        <w:t>Статья 1</w:t>
      </w:r>
    </w:p>
    <w:p w:rsidR="00F07FBC" w:rsidRPr="00F71CDE" w:rsidRDefault="00F07FBC" w:rsidP="00F71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FBC" w:rsidRPr="00F71CDE" w:rsidRDefault="00F07FBC" w:rsidP="00F71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CDE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4" w:history="1">
        <w:r w:rsidRPr="00F71CDE">
          <w:rPr>
            <w:rFonts w:ascii="Times New Roman" w:hAnsi="Times New Roman" w:cs="Times New Roman"/>
            <w:color w:val="0000FF"/>
            <w:sz w:val="24"/>
            <w:szCs w:val="24"/>
          </w:rPr>
          <w:t>пункт 1 статьи 23</w:t>
        </w:r>
      </w:hyperlink>
      <w:r w:rsidRPr="00F71CDE">
        <w:rPr>
          <w:rFonts w:ascii="Times New Roman" w:hAnsi="Times New Roman" w:cs="Times New Roman"/>
          <w:sz w:val="24"/>
          <w:szCs w:val="24"/>
        </w:rPr>
        <w:t xml:space="preserve"> части первой Налогового кодекса Российской Федерации (Собрание законодательства Российской Федерации, 1998, N 31, ст. 3824; 1999, N 28, ст. 3487; 2003, N 52, ст. 5037; 2006, N 31, ст. 3436; 2007, N 1, ст. 31; 2010, N 31, ст. 4198; N 48, ст. 6247; 2011, N 27, ст. 3873; 2012, N 27, ст. 3588; 2013, N 26, ст. 3207; N 30, ст. 4081; N 40, ст. 5037; 2014, N 14, ст. 1544; N 45, ст. 6157; N 48, ст. 6657; 2016, N 7, ст. 920; N 18, ст. 2506; N 27, ст. 4173, 4176, 4177; N 49, ст. 6844) следующие изменения:</w:t>
      </w:r>
    </w:p>
    <w:p w:rsidR="00F07FBC" w:rsidRPr="00F71CDE" w:rsidRDefault="00F07FBC" w:rsidP="00F71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CDE">
        <w:rPr>
          <w:rFonts w:ascii="Times New Roman" w:hAnsi="Times New Roman" w:cs="Times New Roman"/>
          <w:sz w:val="24"/>
          <w:szCs w:val="24"/>
        </w:rPr>
        <w:t xml:space="preserve">1) </w:t>
      </w:r>
      <w:hyperlink r:id="rId5" w:history="1">
        <w:r w:rsidRPr="00F71CDE">
          <w:rPr>
            <w:rFonts w:ascii="Times New Roman" w:hAnsi="Times New Roman" w:cs="Times New Roman"/>
            <w:color w:val="0000FF"/>
            <w:sz w:val="24"/>
            <w:szCs w:val="24"/>
          </w:rPr>
          <w:t>подпункт 5</w:t>
        </w:r>
      </w:hyperlink>
      <w:r w:rsidRPr="00F71CD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07FBC" w:rsidRPr="00F71CDE" w:rsidRDefault="00F07FBC" w:rsidP="00F71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CDE">
        <w:rPr>
          <w:rFonts w:ascii="Times New Roman" w:hAnsi="Times New Roman" w:cs="Times New Roman"/>
          <w:sz w:val="24"/>
          <w:szCs w:val="24"/>
        </w:rPr>
        <w:t>"5) представлять в налоговый орган по месту жительства индивидуального предпринимателя, нотариуса, занимающегося частной практикой, адвоката, учредившего адвокатский кабинет, по запросу налогового органа книгу учета доходов и расходов и хозяйственных операций;";</w:t>
      </w:r>
    </w:p>
    <w:p w:rsidR="00F07FBC" w:rsidRPr="00F71CDE" w:rsidRDefault="00F07FBC" w:rsidP="00F71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CDE">
        <w:rPr>
          <w:rFonts w:ascii="Times New Roman" w:hAnsi="Times New Roman" w:cs="Times New Roman"/>
          <w:sz w:val="24"/>
          <w:szCs w:val="24"/>
        </w:rPr>
        <w:t xml:space="preserve">2) </w:t>
      </w:r>
      <w:hyperlink r:id="rId6" w:history="1">
        <w:r w:rsidRPr="00F71CDE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F71CDE">
        <w:rPr>
          <w:rFonts w:ascii="Times New Roman" w:hAnsi="Times New Roman" w:cs="Times New Roman"/>
          <w:sz w:val="24"/>
          <w:szCs w:val="24"/>
        </w:rPr>
        <w:t xml:space="preserve"> подпунктом 5.1 следующего содержания:</w:t>
      </w:r>
    </w:p>
    <w:p w:rsidR="00F07FBC" w:rsidRPr="00F71CDE" w:rsidRDefault="00F07FBC" w:rsidP="00F71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CDE">
        <w:rPr>
          <w:rFonts w:ascii="Times New Roman" w:hAnsi="Times New Roman" w:cs="Times New Roman"/>
          <w:sz w:val="24"/>
          <w:szCs w:val="24"/>
        </w:rPr>
        <w:t xml:space="preserve">"5.1) представлять в налоговый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информационный ресурс бухгалтерской (финансовой) отчетности в соответствии с Федеральным </w:t>
      </w:r>
      <w:hyperlink r:id="rId7" w:history="1">
        <w:r w:rsidRPr="00F71CD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71CDE">
        <w:rPr>
          <w:rFonts w:ascii="Times New Roman" w:hAnsi="Times New Roman" w:cs="Times New Roman"/>
          <w:sz w:val="24"/>
          <w:szCs w:val="24"/>
        </w:rPr>
        <w:t xml:space="preserve"> от 6 декабря 2011 года N 402-ФЗ "О бухгалтерском учете",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</w:t>
      </w:r>
      <w:hyperlink r:id="rId8" w:history="1">
        <w:r w:rsidRPr="00F71CD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71CDE">
        <w:rPr>
          <w:rFonts w:ascii="Times New Roman" w:hAnsi="Times New Roman" w:cs="Times New Roman"/>
          <w:sz w:val="24"/>
          <w:szCs w:val="24"/>
        </w:rPr>
        <w:t xml:space="preserve"> не обязана вести бухгалтерский учет, или является религиозной организацией, или является организацией, представляющей в Центральный банк Российской Федерации годовую бухгалтерскую (финансовую) отчетность, если иное не предусмотрено настоящим подпунктом.</w:t>
      </w:r>
    </w:p>
    <w:p w:rsidR="00F07FBC" w:rsidRPr="00F71CDE" w:rsidRDefault="00F07FBC" w:rsidP="00F71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CDE">
        <w:rPr>
          <w:rFonts w:ascii="Times New Roman" w:hAnsi="Times New Roman" w:cs="Times New Roman"/>
          <w:sz w:val="24"/>
          <w:szCs w:val="24"/>
        </w:rPr>
        <w:lastRenderedPageBreak/>
        <w:t>Центральный банк Российской Федерации представляет в федеральный орган исполнительной власти, уполномоченный по контролю и надзору в области налогов и сборов, годовую бухгалтерскую (финансовую) отчетность Центрального банка Российской Федерации в составе годового баланса и отчета о финансовых результатах не позднее 15 мая года, следующего за отчетным годом;".</w:t>
      </w:r>
    </w:p>
    <w:p w:rsidR="00F07FBC" w:rsidRPr="00F71CDE" w:rsidRDefault="00F07FBC" w:rsidP="00F71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FBC" w:rsidRPr="00F71CDE" w:rsidRDefault="00F07FBC" w:rsidP="00F71CD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1CDE">
        <w:rPr>
          <w:rFonts w:ascii="Times New Roman" w:hAnsi="Times New Roman" w:cs="Times New Roman"/>
          <w:sz w:val="24"/>
          <w:szCs w:val="24"/>
        </w:rPr>
        <w:t>Статья 2</w:t>
      </w:r>
    </w:p>
    <w:p w:rsidR="00F07FBC" w:rsidRPr="00F71CDE" w:rsidRDefault="00F07FBC" w:rsidP="00F71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FBC" w:rsidRPr="00F71CDE" w:rsidRDefault="00F07FBC" w:rsidP="00F71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CDE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с 1 января 2020 года, но не ранее чем по истечении одного месяца со дня его официального опубликования.</w:t>
      </w:r>
    </w:p>
    <w:p w:rsidR="00F07FBC" w:rsidRPr="00F71CDE" w:rsidRDefault="00F07FBC" w:rsidP="00F71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FBC" w:rsidRPr="00F71CDE" w:rsidRDefault="00F07FBC" w:rsidP="00F71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1CDE">
        <w:rPr>
          <w:rFonts w:ascii="Times New Roman" w:hAnsi="Times New Roman" w:cs="Times New Roman"/>
          <w:sz w:val="24"/>
          <w:szCs w:val="24"/>
        </w:rPr>
        <w:t>Президент</w:t>
      </w:r>
    </w:p>
    <w:p w:rsidR="00F07FBC" w:rsidRPr="00F71CDE" w:rsidRDefault="00F07FBC" w:rsidP="00F71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1CD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07FBC" w:rsidRPr="00F71CDE" w:rsidRDefault="00F07FBC" w:rsidP="00F71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1CDE">
        <w:rPr>
          <w:rFonts w:ascii="Times New Roman" w:hAnsi="Times New Roman" w:cs="Times New Roman"/>
          <w:sz w:val="24"/>
          <w:szCs w:val="24"/>
        </w:rPr>
        <w:t>В.ПУТИН</w:t>
      </w:r>
    </w:p>
    <w:p w:rsidR="00F07FBC" w:rsidRPr="00F71CDE" w:rsidRDefault="00F07FBC" w:rsidP="00F71CD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71CDE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F07FBC" w:rsidRPr="00F71CDE" w:rsidRDefault="00F07FBC" w:rsidP="00F71CD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71CDE">
        <w:rPr>
          <w:rFonts w:ascii="Times New Roman" w:hAnsi="Times New Roman" w:cs="Times New Roman"/>
          <w:sz w:val="24"/>
          <w:szCs w:val="24"/>
        </w:rPr>
        <w:t>28 ноября 2018 года</w:t>
      </w:r>
    </w:p>
    <w:p w:rsidR="00F07FBC" w:rsidRPr="00F71CDE" w:rsidRDefault="00F07FBC" w:rsidP="00F71CD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71CDE">
        <w:rPr>
          <w:rFonts w:ascii="Times New Roman" w:hAnsi="Times New Roman" w:cs="Times New Roman"/>
          <w:sz w:val="24"/>
          <w:szCs w:val="24"/>
        </w:rPr>
        <w:t>N 447-ФЗ</w:t>
      </w:r>
    </w:p>
    <w:p w:rsidR="00F07FBC" w:rsidRPr="00F71CDE" w:rsidRDefault="00F07FBC" w:rsidP="00F71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FBC" w:rsidRPr="00F71CDE" w:rsidRDefault="00F07FBC" w:rsidP="00F71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FBC" w:rsidRPr="00F71CDE" w:rsidRDefault="00F07FBC" w:rsidP="00F71CDE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30B4D" w:rsidRPr="00F71CDE" w:rsidRDefault="00D30B4D" w:rsidP="00F71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0B4D" w:rsidRPr="00F71CDE" w:rsidSect="00E41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BC"/>
    <w:rsid w:val="001F32BE"/>
    <w:rsid w:val="002F0BD1"/>
    <w:rsid w:val="00331BE2"/>
    <w:rsid w:val="00395E70"/>
    <w:rsid w:val="00401CAD"/>
    <w:rsid w:val="004B3C20"/>
    <w:rsid w:val="00606CB0"/>
    <w:rsid w:val="00A82072"/>
    <w:rsid w:val="00C47EDF"/>
    <w:rsid w:val="00CB2E31"/>
    <w:rsid w:val="00D30B4D"/>
    <w:rsid w:val="00DD33B4"/>
    <w:rsid w:val="00F07FBC"/>
    <w:rsid w:val="00F71CDE"/>
    <w:rsid w:val="00F9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0DF16-D12E-47C9-96C0-9E9FFC18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7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7F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34818974ACA617128562024D35880FDDE48C723492E9BD29AEB5C0A6DAAD8F6739F9950902A80D5A584EBAD9U15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34818974ACA617128562024D35880FDDE48C723492E9BD29AEB5C0A6DAAD8F6739F9950902A80D5A584EBAD9U15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34818974ACA617128562024D35880FDDE48C733991E9BD29AEB5C0A6DAAD8F7539A19A0B09BD58090219B7D91E15CBB1B3BFEF6DU558I" TargetMode="External"/><Relationship Id="rId5" Type="http://schemas.openxmlformats.org/officeDocument/2006/relationships/hyperlink" Target="consultantplus://offline/ref=5834818974ACA617128562024D35880FDDE48C733991E9BD29AEB5C0A6DAAD8F7539A19A0008B4070C1708EFD51D09D4B2AFA3ED6C51U757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834818974ACA617128562024D35880FDDE48C733991E9BD29AEB5C0A6DAAD8F7539A19A0B09BD58090219B7D91E15CBB1B3BFEF6DU558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4</cp:revision>
  <dcterms:created xsi:type="dcterms:W3CDTF">2018-12-12T08:57:00Z</dcterms:created>
  <dcterms:modified xsi:type="dcterms:W3CDTF">2018-12-12T09:58:00Z</dcterms:modified>
</cp:coreProperties>
</file>